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45BF" w14:textId="16BFDC64" w:rsidR="00D77C6D" w:rsidRPr="009C77BF" w:rsidRDefault="00D64258" w:rsidP="008E2ED1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9C77BF">
        <w:rPr>
          <w:rFonts w:ascii="Montserrat" w:hAnsi="Montserrat" w:cs="Arial"/>
          <w:b/>
          <w:sz w:val="28"/>
          <w:szCs w:val="28"/>
        </w:rPr>
        <w:t>VIII. Programas con Padrones de Beneficiarios</w:t>
      </w:r>
    </w:p>
    <w:p w14:paraId="3BE4919F" w14:textId="77777777" w:rsidR="001F165C" w:rsidRPr="009C77BF" w:rsidRDefault="001F165C" w:rsidP="00D77C6D">
      <w:pPr>
        <w:pStyle w:val="Prrafodelista"/>
        <w:rPr>
          <w:rFonts w:ascii="Montserrat" w:hAnsi="Montserrat"/>
        </w:rPr>
      </w:pPr>
    </w:p>
    <w:p w14:paraId="18200E2B" w14:textId="145E6F5C" w:rsidR="00E36E18" w:rsidRPr="009C77BF" w:rsidRDefault="000671CB" w:rsidP="009C77BF">
      <w:pPr>
        <w:pStyle w:val="Prrafodelista"/>
        <w:numPr>
          <w:ilvl w:val="0"/>
          <w:numId w:val="4"/>
        </w:numPr>
        <w:tabs>
          <w:tab w:val="left" w:pos="360"/>
        </w:tabs>
        <w:jc w:val="both"/>
        <w:rPr>
          <w:rFonts w:ascii="Montserrat" w:hAnsi="Montserrat"/>
          <w:b/>
        </w:rPr>
      </w:pPr>
      <w:r w:rsidRPr="009C77BF">
        <w:rPr>
          <w:rFonts w:ascii="Montserrat" w:hAnsi="Montserrat"/>
          <w:b/>
        </w:rPr>
        <w:t xml:space="preserve">Listado de padrones beneficiarios a registrarse en el Sistema Integral de Información de </w:t>
      </w:r>
      <w:r w:rsidR="00D77C6D" w:rsidRPr="009C77BF">
        <w:rPr>
          <w:rFonts w:ascii="Montserrat" w:hAnsi="Montserrat"/>
          <w:b/>
        </w:rPr>
        <w:t>Padrones de Programas Gubernamentales.</w:t>
      </w:r>
    </w:p>
    <w:p w14:paraId="386FAD37" w14:textId="77777777" w:rsidR="00A702A6" w:rsidRPr="009C77BF" w:rsidRDefault="00A702A6" w:rsidP="00A702A6">
      <w:pPr>
        <w:pStyle w:val="Prrafodelista"/>
        <w:rPr>
          <w:rFonts w:ascii="Montserrat" w:hAnsi="Montserrat"/>
        </w:rPr>
      </w:pPr>
    </w:p>
    <w:p w14:paraId="249E00D3" w14:textId="7070834F" w:rsidR="006649DD" w:rsidRPr="009C77BF" w:rsidRDefault="006649DD" w:rsidP="009C77BF">
      <w:pPr>
        <w:pStyle w:val="Prrafodelista"/>
        <w:spacing w:line="256" w:lineRule="auto"/>
        <w:rPr>
          <w:rFonts w:ascii="Montserrat" w:hAnsi="Montserrat"/>
        </w:rPr>
      </w:pPr>
      <w:r w:rsidRPr="009C77BF">
        <w:rPr>
          <w:rFonts w:ascii="Montserrat" w:hAnsi="Montserrat"/>
        </w:rPr>
        <w:t>Listado de</w:t>
      </w:r>
      <w:r w:rsidR="009C77BF">
        <w:rPr>
          <w:rFonts w:ascii="Montserrat" w:hAnsi="Montserrat"/>
        </w:rPr>
        <w:t xml:space="preserve"> personas</w:t>
      </w:r>
      <w:r w:rsidRPr="009C77BF">
        <w:rPr>
          <w:rFonts w:ascii="Montserrat" w:hAnsi="Montserrat"/>
        </w:rPr>
        <w:t xml:space="preserve"> beneficiari</w:t>
      </w:r>
      <w:r w:rsidR="009C77BF">
        <w:rPr>
          <w:rFonts w:ascii="Montserrat" w:hAnsi="Montserrat"/>
        </w:rPr>
        <w:t>a</w:t>
      </w:r>
      <w:r w:rsidRPr="009C77BF">
        <w:rPr>
          <w:rFonts w:ascii="Montserrat" w:hAnsi="Montserrat"/>
        </w:rPr>
        <w:t xml:space="preserve">s que se reportan a la Secretaría de la Función Pública en el SIIPP-G en el </w:t>
      </w:r>
      <w:r w:rsidR="00922ADD" w:rsidRPr="009C77BF">
        <w:rPr>
          <w:rFonts w:ascii="Montserrat" w:hAnsi="Montserrat"/>
        </w:rPr>
        <w:t>segundo</w:t>
      </w:r>
      <w:r w:rsidRPr="009C77BF">
        <w:rPr>
          <w:rFonts w:ascii="Montserrat" w:hAnsi="Montserrat"/>
        </w:rPr>
        <w:t xml:space="preserve"> trimestre de 20</w:t>
      </w:r>
      <w:r w:rsidR="001741C9" w:rsidRPr="009C77BF">
        <w:rPr>
          <w:rFonts w:ascii="Montserrat" w:hAnsi="Montserrat"/>
        </w:rPr>
        <w:t>20</w:t>
      </w:r>
      <w:r w:rsidRPr="009C77BF">
        <w:rPr>
          <w:rFonts w:ascii="Montserrat" w:hAnsi="Montserrat"/>
        </w:rPr>
        <w:t>.</w:t>
      </w:r>
    </w:p>
    <w:tbl>
      <w:tblPr>
        <w:tblStyle w:val="Tablaconcuadrcula"/>
        <w:tblW w:w="5790" w:type="pct"/>
        <w:tblInd w:w="-431" w:type="dxa"/>
        <w:tblLook w:val="04A0" w:firstRow="1" w:lastRow="0" w:firstColumn="1" w:lastColumn="0" w:noHBand="0" w:noVBand="1"/>
      </w:tblPr>
      <w:tblGrid>
        <w:gridCol w:w="762"/>
        <w:gridCol w:w="2353"/>
        <w:gridCol w:w="1568"/>
        <w:gridCol w:w="1456"/>
        <w:gridCol w:w="1544"/>
        <w:gridCol w:w="1490"/>
        <w:gridCol w:w="1460"/>
      </w:tblGrid>
      <w:tr w:rsidR="009C77BF" w:rsidRPr="009C77BF" w14:paraId="3A695E77" w14:textId="77777777" w:rsidTr="009C77BF">
        <w:trPr>
          <w:trHeight w:val="688"/>
        </w:trPr>
        <w:tc>
          <w:tcPr>
            <w:tcW w:w="358" w:type="pct"/>
          </w:tcPr>
          <w:p w14:paraId="3F7F641B" w14:textId="77777777" w:rsidR="00122AC5" w:rsidRPr="009C77BF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/>
                <w:b/>
                <w:sz w:val="20"/>
                <w:szCs w:val="20"/>
              </w:rPr>
              <w:t xml:space="preserve">No. </w:t>
            </w:r>
            <w:proofErr w:type="spellStart"/>
            <w:r w:rsidRPr="009C77BF">
              <w:rPr>
                <w:rFonts w:ascii="Montserrat" w:hAnsi="Montserrat"/>
                <w:b/>
                <w:sz w:val="20"/>
                <w:szCs w:val="20"/>
              </w:rPr>
              <w:t>cons</w:t>
            </w:r>
            <w:proofErr w:type="spellEnd"/>
            <w:r w:rsidRPr="009C77BF">
              <w:rPr>
                <w:rFonts w:ascii="Montserrat" w:hAnsi="Montserrat"/>
                <w:b/>
                <w:sz w:val="20"/>
                <w:szCs w:val="20"/>
              </w:rPr>
              <w:t>.</w:t>
            </w:r>
          </w:p>
        </w:tc>
        <w:tc>
          <w:tcPr>
            <w:tcW w:w="1175" w:type="pct"/>
          </w:tcPr>
          <w:p w14:paraId="15302CD6" w14:textId="77777777" w:rsidR="00122AC5" w:rsidRPr="009C77BF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/>
                <w:b/>
                <w:sz w:val="20"/>
                <w:szCs w:val="20"/>
              </w:rPr>
              <w:t>Programa</w:t>
            </w:r>
          </w:p>
        </w:tc>
        <w:tc>
          <w:tcPr>
            <w:tcW w:w="600" w:type="pct"/>
          </w:tcPr>
          <w:p w14:paraId="7434DD17" w14:textId="77777777" w:rsidR="00122AC5" w:rsidRPr="009C77BF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/>
                <w:b/>
                <w:sz w:val="20"/>
                <w:szCs w:val="20"/>
              </w:rPr>
              <w:t>Número de beneficiarios</w:t>
            </w:r>
          </w:p>
        </w:tc>
        <w:tc>
          <w:tcPr>
            <w:tcW w:w="753" w:type="pct"/>
          </w:tcPr>
          <w:p w14:paraId="2B12A2E8" w14:textId="77777777" w:rsidR="00122AC5" w:rsidRPr="009C77BF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/>
                <w:b/>
                <w:sz w:val="20"/>
                <w:szCs w:val="20"/>
              </w:rPr>
              <w:t>Periodo reportado</w:t>
            </w:r>
          </w:p>
        </w:tc>
        <w:tc>
          <w:tcPr>
            <w:tcW w:w="726" w:type="pct"/>
          </w:tcPr>
          <w:p w14:paraId="00E06257" w14:textId="3D26285B" w:rsidR="00122AC5" w:rsidRPr="009C77BF" w:rsidRDefault="00122AC5" w:rsidP="004F0BAF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/>
                <w:b/>
                <w:sz w:val="20"/>
                <w:szCs w:val="20"/>
              </w:rPr>
              <w:t>Periodicidad del pago</w:t>
            </w:r>
          </w:p>
        </w:tc>
        <w:tc>
          <w:tcPr>
            <w:tcW w:w="701" w:type="pct"/>
          </w:tcPr>
          <w:p w14:paraId="05007953" w14:textId="26FADC41" w:rsidR="00122AC5" w:rsidRPr="009C77BF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/>
                <w:b/>
                <w:sz w:val="20"/>
                <w:szCs w:val="20"/>
              </w:rPr>
              <w:t>Fecha de envío de la información</w:t>
            </w:r>
          </w:p>
        </w:tc>
        <w:tc>
          <w:tcPr>
            <w:tcW w:w="687" w:type="pct"/>
          </w:tcPr>
          <w:p w14:paraId="7E3B0CDC" w14:textId="77777777" w:rsidR="00122AC5" w:rsidRPr="009C77BF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/>
                <w:b/>
                <w:sz w:val="20"/>
                <w:szCs w:val="20"/>
              </w:rPr>
              <w:t>Costo trimestral</w:t>
            </w:r>
          </w:p>
        </w:tc>
      </w:tr>
      <w:tr w:rsidR="009C77BF" w:rsidRPr="009C77BF" w14:paraId="7FB887B4" w14:textId="77777777" w:rsidTr="009C77BF">
        <w:trPr>
          <w:trHeight w:val="675"/>
        </w:trPr>
        <w:tc>
          <w:tcPr>
            <w:tcW w:w="358" w:type="pct"/>
          </w:tcPr>
          <w:p w14:paraId="7759CF86" w14:textId="6C7442CB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/>
                <w:sz w:val="20"/>
                <w:szCs w:val="20"/>
              </w:rPr>
              <w:t>1.</w:t>
            </w:r>
          </w:p>
        </w:tc>
        <w:tc>
          <w:tcPr>
            <w:tcW w:w="1175" w:type="pct"/>
          </w:tcPr>
          <w:p w14:paraId="4B7B2EC8" w14:textId="00525C22" w:rsidR="00122AC5" w:rsidRPr="009C77BF" w:rsidRDefault="00122AC5" w:rsidP="004F0BAF">
            <w:pPr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 xml:space="preserve">Becas para </w:t>
            </w:r>
            <w:r w:rsidR="001741C9" w:rsidRPr="009C77BF">
              <w:rPr>
                <w:rFonts w:ascii="Montserrat" w:hAnsi="Montserrat" w:cs="Arial"/>
                <w:sz w:val="20"/>
                <w:szCs w:val="20"/>
              </w:rPr>
              <w:t>preparación al posgrado (maestría)</w:t>
            </w:r>
          </w:p>
        </w:tc>
        <w:tc>
          <w:tcPr>
            <w:tcW w:w="600" w:type="pct"/>
          </w:tcPr>
          <w:p w14:paraId="4FBE8619" w14:textId="2C8FA646" w:rsidR="00122AC5" w:rsidRPr="009C77BF" w:rsidRDefault="001741C9" w:rsidP="004F0BAF">
            <w:pPr>
              <w:tabs>
                <w:tab w:val="center" w:pos="670"/>
              </w:tabs>
              <w:spacing w:after="160" w:line="259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/>
                <w:sz w:val="20"/>
                <w:szCs w:val="20"/>
              </w:rPr>
              <w:t>02</w:t>
            </w:r>
          </w:p>
        </w:tc>
        <w:tc>
          <w:tcPr>
            <w:tcW w:w="753" w:type="pct"/>
          </w:tcPr>
          <w:p w14:paraId="60F50028" w14:textId="33E23A38" w:rsidR="00122AC5" w:rsidRPr="009C77BF" w:rsidRDefault="000A3A48" w:rsidP="009C77BF">
            <w:pPr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 xml:space="preserve">Abril - </w:t>
            </w:r>
            <w:r w:rsidR="00104FF1">
              <w:rPr>
                <w:rFonts w:ascii="Montserrat" w:hAnsi="Montserrat" w:cs="Arial"/>
                <w:sz w:val="20"/>
                <w:szCs w:val="20"/>
              </w:rPr>
              <w:t>j</w:t>
            </w:r>
            <w:r w:rsidRPr="009C77BF">
              <w:rPr>
                <w:rFonts w:ascii="Montserrat" w:hAnsi="Montserrat" w:cs="Arial"/>
                <w:sz w:val="20"/>
                <w:szCs w:val="20"/>
              </w:rPr>
              <w:t>unio</w:t>
            </w:r>
          </w:p>
          <w:p w14:paraId="26273F17" w14:textId="77777777" w:rsidR="00122AC5" w:rsidRPr="009C77BF" w:rsidRDefault="00122AC5" w:rsidP="009C77B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26" w:type="pct"/>
          </w:tcPr>
          <w:p w14:paraId="39219348" w14:textId="44F2389B" w:rsidR="00122AC5" w:rsidRPr="009C77BF" w:rsidRDefault="003165F5" w:rsidP="004F0BA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Mensual</w:t>
            </w:r>
          </w:p>
        </w:tc>
        <w:tc>
          <w:tcPr>
            <w:tcW w:w="701" w:type="pct"/>
          </w:tcPr>
          <w:p w14:paraId="4AAC1797" w14:textId="7A5AD9C7" w:rsidR="00122AC5" w:rsidRPr="009C77BF" w:rsidRDefault="000A3A48" w:rsidP="004F0BAF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08</w:t>
            </w:r>
            <w:r w:rsidR="00122AC5" w:rsidRPr="009C77BF">
              <w:rPr>
                <w:rFonts w:ascii="Montserrat" w:hAnsi="Montserrat" w:cs="Arial"/>
                <w:sz w:val="20"/>
                <w:szCs w:val="20"/>
              </w:rPr>
              <w:t>/</w:t>
            </w:r>
            <w:r w:rsidRPr="009C77BF">
              <w:rPr>
                <w:rFonts w:ascii="Montserrat" w:hAnsi="Montserrat" w:cs="Arial"/>
                <w:sz w:val="20"/>
                <w:szCs w:val="20"/>
              </w:rPr>
              <w:t>07</w:t>
            </w:r>
            <w:r w:rsidR="00122AC5" w:rsidRPr="009C77BF">
              <w:rPr>
                <w:rFonts w:ascii="Montserrat" w:hAnsi="Montserrat" w:cs="Arial"/>
                <w:sz w:val="20"/>
                <w:szCs w:val="20"/>
              </w:rPr>
              <w:t>/2020</w:t>
            </w:r>
          </w:p>
        </w:tc>
        <w:tc>
          <w:tcPr>
            <w:tcW w:w="687" w:type="pct"/>
          </w:tcPr>
          <w:p w14:paraId="15873993" w14:textId="548BB3FD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$</w:t>
            </w:r>
            <w:r w:rsidR="000A3A48" w:rsidRPr="009C77BF">
              <w:rPr>
                <w:rFonts w:ascii="Montserrat" w:hAnsi="Montserrat" w:cs="Arial"/>
                <w:sz w:val="20"/>
                <w:szCs w:val="20"/>
              </w:rPr>
              <w:t>33,000.00</w:t>
            </w:r>
          </w:p>
        </w:tc>
      </w:tr>
      <w:tr w:rsidR="009C77BF" w:rsidRPr="009C77BF" w14:paraId="470D6CA3" w14:textId="77777777" w:rsidTr="009C77BF">
        <w:trPr>
          <w:trHeight w:val="657"/>
        </w:trPr>
        <w:tc>
          <w:tcPr>
            <w:tcW w:w="358" w:type="pct"/>
            <w:tcBorders>
              <w:bottom w:val="single" w:sz="4" w:space="0" w:color="auto"/>
            </w:tcBorders>
          </w:tcPr>
          <w:p w14:paraId="653AF348" w14:textId="5CAC5221" w:rsidR="000A3A48" w:rsidRPr="009C77BF" w:rsidRDefault="000A3A48" w:rsidP="000A3A48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/>
                <w:sz w:val="20"/>
                <w:szCs w:val="20"/>
              </w:rPr>
              <w:t>2.</w:t>
            </w: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14:paraId="21940AC4" w14:textId="72A521A5" w:rsidR="000A3A48" w:rsidRPr="009C77BF" w:rsidRDefault="000A3A48" w:rsidP="000A3A48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Becas para preparación al posgrado (tesistas licenciatura)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476DD379" w14:textId="3E79E2BC" w:rsidR="000A3A48" w:rsidRPr="009C77BF" w:rsidRDefault="000A3A48" w:rsidP="000A3A48">
            <w:pPr>
              <w:spacing w:after="160" w:line="259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02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46FDDB1B" w14:textId="218D7FF2" w:rsidR="000A3A48" w:rsidRPr="009C77BF" w:rsidRDefault="000A3A48" w:rsidP="009C77BF">
            <w:pPr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 xml:space="preserve">Abril - </w:t>
            </w:r>
            <w:r w:rsidR="00104FF1">
              <w:rPr>
                <w:rFonts w:ascii="Montserrat" w:hAnsi="Montserrat" w:cs="Arial"/>
                <w:sz w:val="20"/>
                <w:szCs w:val="20"/>
              </w:rPr>
              <w:t>j</w:t>
            </w:r>
            <w:r w:rsidRPr="009C77BF">
              <w:rPr>
                <w:rFonts w:ascii="Montserrat" w:hAnsi="Montserrat" w:cs="Arial"/>
                <w:sz w:val="20"/>
                <w:szCs w:val="20"/>
              </w:rPr>
              <w:t>unio</w:t>
            </w:r>
          </w:p>
          <w:p w14:paraId="2839E08E" w14:textId="77777777" w:rsidR="000A3A48" w:rsidRPr="009C77BF" w:rsidRDefault="000A3A48" w:rsidP="009C77B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45073F85" w14:textId="6234B72F" w:rsidR="000A3A48" w:rsidRPr="009C77BF" w:rsidRDefault="000A3A48" w:rsidP="000A3A48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Mensual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4F687656" w14:textId="5C09D5D0" w:rsidR="000A3A48" w:rsidRPr="009C77BF" w:rsidRDefault="000A3A48" w:rsidP="000A3A48">
            <w:pPr>
              <w:spacing w:after="160" w:line="259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08/07/2020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75909768" w14:textId="04D26FFF" w:rsidR="000A3A48" w:rsidRPr="009C77BF" w:rsidRDefault="000A3A48" w:rsidP="000A3A48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$33,000.00</w:t>
            </w:r>
          </w:p>
        </w:tc>
      </w:tr>
      <w:tr w:rsidR="009C77BF" w:rsidRPr="009C77BF" w14:paraId="06730FA3" w14:textId="77777777" w:rsidTr="009C77BF">
        <w:trPr>
          <w:trHeight w:val="632"/>
        </w:trPr>
        <w:tc>
          <w:tcPr>
            <w:tcW w:w="358" w:type="pct"/>
            <w:tcBorders>
              <w:bottom w:val="single" w:sz="4" w:space="0" w:color="auto"/>
            </w:tcBorders>
          </w:tcPr>
          <w:p w14:paraId="690D8CCB" w14:textId="22009DCC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/>
                <w:sz w:val="20"/>
                <w:szCs w:val="20"/>
              </w:rPr>
              <w:t>3.</w:t>
            </w: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14:paraId="47DF30F2" w14:textId="0CB25D0D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Becas de prácticas profesionales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58658EA7" w14:textId="77BD7D5E" w:rsidR="00122AC5" w:rsidRPr="009C77BF" w:rsidRDefault="00122AC5" w:rsidP="004F0BAF">
            <w:pPr>
              <w:spacing w:after="160" w:line="259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0</w:t>
            </w:r>
            <w:r w:rsidR="000A3A48" w:rsidRPr="009C77BF">
              <w:rPr>
                <w:rFonts w:ascii="Montserrat" w:hAnsi="Montserrat" w:cs="Arial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D6EE4F7" w14:textId="52738897" w:rsidR="000A3A48" w:rsidRPr="009C77BF" w:rsidRDefault="000A3A48" w:rsidP="009C77BF">
            <w:pPr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 xml:space="preserve">Abril - </w:t>
            </w:r>
            <w:r w:rsidR="00104FF1">
              <w:rPr>
                <w:rFonts w:ascii="Montserrat" w:hAnsi="Montserrat" w:cs="Arial"/>
                <w:sz w:val="20"/>
                <w:szCs w:val="20"/>
              </w:rPr>
              <w:t>j</w:t>
            </w:r>
            <w:r w:rsidRPr="009C77BF">
              <w:rPr>
                <w:rFonts w:ascii="Montserrat" w:hAnsi="Montserrat" w:cs="Arial"/>
                <w:sz w:val="20"/>
                <w:szCs w:val="20"/>
              </w:rPr>
              <w:t>unio</w:t>
            </w:r>
          </w:p>
          <w:p w14:paraId="54D3D314" w14:textId="3C0ACDE3" w:rsidR="001741C9" w:rsidRPr="009C77BF" w:rsidRDefault="001741C9" w:rsidP="009C77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A844D18" w14:textId="5128D6B2" w:rsidR="00122AC5" w:rsidRPr="009C77BF" w:rsidRDefault="00122AC5" w:rsidP="009C77B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5E9A4953" w14:textId="2CE8E2A8" w:rsidR="00122AC5" w:rsidRPr="009C77BF" w:rsidRDefault="003165F5" w:rsidP="004F0BA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Mensual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708E8ACD" w14:textId="03981D97" w:rsidR="00122AC5" w:rsidRPr="009C77BF" w:rsidRDefault="000A3A48" w:rsidP="004F0BAF">
            <w:pPr>
              <w:spacing w:after="160" w:line="259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08</w:t>
            </w:r>
            <w:r w:rsidR="00122AC5" w:rsidRPr="009C77BF">
              <w:rPr>
                <w:rFonts w:ascii="Montserrat" w:hAnsi="Montserrat" w:cs="Arial"/>
                <w:sz w:val="20"/>
                <w:szCs w:val="20"/>
              </w:rPr>
              <w:t>/</w:t>
            </w:r>
            <w:r w:rsidRPr="009C77BF">
              <w:rPr>
                <w:rFonts w:ascii="Montserrat" w:hAnsi="Montserrat" w:cs="Arial"/>
                <w:sz w:val="20"/>
                <w:szCs w:val="20"/>
              </w:rPr>
              <w:t>07</w:t>
            </w:r>
            <w:r w:rsidR="00122AC5" w:rsidRPr="009C77BF">
              <w:rPr>
                <w:rFonts w:ascii="Montserrat" w:hAnsi="Montserrat" w:cs="Arial"/>
                <w:sz w:val="20"/>
                <w:szCs w:val="20"/>
              </w:rPr>
              <w:t>/2020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276FC8B2" w14:textId="0257CF74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$</w:t>
            </w:r>
            <w:r w:rsidR="000A3A48" w:rsidRPr="009C77BF">
              <w:rPr>
                <w:rFonts w:ascii="Montserrat" w:hAnsi="Montserrat" w:cs="Arial"/>
                <w:sz w:val="20"/>
                <w:szCs w:val="20"/>
              </w:rPr>
              <w:t>22,000.00</w:t>
            </w:r>
          </w:p>
        </w:tc>
      </w:tr>
      <w:tr w:rsidR="009C77BF" w:rsidRPr="009C77BF" w14:paraId="5CCD8C90" w14:textId="77777777" w:rsidTr="009C77BF">
        <w:trPr>
          <w:trHeight w:val="632"/>
        </w:trPr>
        <w:tc>
          <w:tcPr>
            <w:tcW w:w="358" w:type="pct"/>
            <w:tcBorders>
              <w:bottom w:val="single" w:sz="4" w:space="0" w:color="auto"/>
            </w:tcBorders>
          </w:tcPr>
          <w:p w14:paraId="71A0051A" w14:textId="77777777" w:rsidR="003165F5" w:rsidRPr="009C77BF" w:rsidRDefault="003165F5" w:rsidP="00A42F71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/>
                <w:sz w:val="20"/>
                <w:szCs w:val="20"/>
              </w:rPr>
              <w:t>4.</w:t>
            </w: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14:paraId="22F0BC45" w14:textId="36019CA9" w:rsidR="003165F5" w:rsidRPr="009C77BF" w:rsidRDefault="003165F5" w:rsidP="00A42F71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 xml:space="preserve">Becas </w:t>
            </w:r>
            <w:r w:rsidR="001741C9" w:rsidRPr="009C77BF">
              <w:rPr>
                <w:rFonts w:ascii="Montserrat" w:hAnsi="Montserrat" w:cs="Arial"/>
                <w:sz w:val="20"/>
                <w:szCs w:val="20"/>
              </w:rPr>
              <w:t>de posdoctorado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0873666E" w14:textId="1C067C02" w:rsidR="003165F5" w:rsidRPr="009C77BF" w:rsidRDefault="003165F5" w:rsidP="00A42F71">
            <w:pPr>
              <w:spacing w:after="160" w:line="259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/>
                <w:sz w:val="20"/>
                <w:szCs w:val="20"/>
              </w:rPr>
              <w:t>0</w:t>
            </w:r>
            <w:r w:rsidR="001741C9" w:rsidRPr="009C77BF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2E8A54DF" w14:textId="3E669441" w:rsidR="001741C9" w:rsidRPr="009C77BF" w:rsidRDefault="000A3A48" w:rsidP="009C77BF">
            <w:pPr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 xml:space="preserve">Abril - </w:t>
            </w:r>
            <w:r w:rsidR="00104FF1">
              <w:rPr>
                <w:rFonts w:ascii="Montserrat" w:hAnsi="Montserrat" w:cs="Arial"/>
                <w:sz w:val="20"/>
                <w:szCs w:val="20"/>
              </w:rPr>
              <w:t>j</w:t>
            </w:r>
            <w:r w:rsidRPr="009C77BF">
              <w:rPr>
                <w:rFonts w:ascii="Montserrat" w:hAnsi="Montserrat" w:cs="Arial"/>
                <w:sz w:val="20"/>
                <w:szCs w:val="20"/>
              </w:rPr>
              <w:t>unio</w:t>
            </w:r>
          </w:p>
          <w:p w14:paraId="3A4CCFD5" w14:textId="77777777" w:rsidR="003165F5" w:rsidRPr="009C77BF" w:rsidRDefault="003165F5" w:rsidP="009C77BF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2FCDEF4E" w14:textId="77777777" w:rsidR="003165F5" w:rsidRPr="009C77BF" w:rsidRDefault="003165F5" w:rsidP="00A42F71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 xml:space="preserve">Mensual 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14:paraId="0A623D69" w14:textId="41590553" w:rsidR="000A3A48" w:rsidRPr="009C77BF" w:rsidRDefault="000A3A48" w:rsidP="00A42F71">
            <w:pPr>
              <w:spacing w:after="160" w:line="259" w:lineRule="auto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08</w:t>
            </w:r>
            <w:r w:rsidR="003165F5" w:rsidRPr="009C77BF">
              <w:rPr>
                <w:rFonts w:ascii="Montserrat" w:hAnsi="Montserrat" w:cs="Arial"/>
                <w:sz w:val="20"/>
                <w:szCs w:val="20"/>
              </w:rPr>
              <w:t>/0</w:t>
            </w:r>
            <w:r w:rsidRPr="009C77BF">
              <w:rPr>
                <w:rFonts w:ascii="Montserrat" w:hAnsi="Montserrat" w:cs="Arial"/>
                <w:sz w:val="20"/>
                <w:szCs w:val="20"/>
              </w:rPr>
              <w:t>7</w:t>
            </w:r>
            <w:r w:rsidR="003165F5" w:rsidRPr="009C77BF">
              <w:rPr>
                <w:rFonts w:ascii="Montserrat" w:hAnsi="Montserrat" w:cs="Arial"/>
                <w:sz w:val="20"/>
                <w:szCs w:val="20"/>
              </w:rPr>
              <w:t>/202</w:t>
            </w:r>
            <w:r w:rsidRPr="009C77BF">
              <w:rPr>
                <w:rFonts w:ascii="Montserrat" w:hAnsi="Montserrat" w:cs="Arial"/>
                <w:sz w:val="20"/>
                <w:szCs w:val="20"/>
              </w:rPr>
              <w:t>0 y 13/07/2020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75DA8FDA" w14:textId="710C0AA5" w:rsidR="003165F5" w:rsidRPr="009C77BF" w:rsidRDefault="003165F5" w:rsidP="00A42F71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 w:cs="Arial"/>
                <w:sz w:val="20"/>
                <w:szCs w:val="20"/>
              </w:rPr>
              <w:t>$</w:t>
            </w:r>
            <w:r w:rsidR="001741C9" w:rsidRPr="009C77BF">
              <w:rPr>
                <w:rFonts w:ascii="Montserrat" w:hAnsi="Montserrat" w:cs="Arial"/>
                <w:sz w:val="20"/>
                <w:szCs w:val="20"/>
              </w:rPr>
              <w:t>120,000.00</w:t>
            </w:r>
          </w:p>
        </w:tc>
      </w:tr>
      <w:tr w:rsidR="009C77BF" w:rsidRPr="009C77BF" w14:paraId="694DED5C" w14:textId="77777777" w:rsidTr="009C77BF">
        <w:trPr>
          <w:trHeight w:val="647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8DCC" w14:textId="77777777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9238" w14:textId="77777777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/>
                <w:sz w:val="20"/>
                <w:szCs w:val="20"/>
              </w:rPr>
              <w:t>Costo Total: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83049" w14:textId="77777777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E01" w14:textId="77777777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B911" w14:textId="77777777" w:rsidR="00122AC5" w:rsidRPr="009C77BF" w:rsidRDefault="00122AC5" w:rsidP="004F0BAF">
            <w:pPr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F9A8" w14:textId="5219B54A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  <w:p w14:paraId="2F206BD6" w14:textId="77777777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75D" w14:textId="6FB3AB9F" w:rsidR="00122AC5" w:rsidRPr="009C77BF" w:rsidRDefault="00122AC5" w:rsidP="004F0BAF">
            <w:pPr>
              <w:spacing w:after="160" w:line="259" w:lineRule="auto"/>
              <w:jc w:val="both"/>
              <w:rPr>
                <w:rFonts w:ascii="Montserrat" w:hAnsi="Montserrat"/>
                <w:sz w:val="20"/>
                <w:szCs w:val="20"/>
              </w:rPr>
            </w:pPr>
            <w:r w:rsidRPr="009C77BF">
              <w:rPr>
                <w:rFonts w:ascii="Montserrat" w:hAnsi="Montserrat"/>
                <w:sz w:val="20"/>
                <w:szCs w:val="20"/>
              </w:rPr>
              <w:t>$</w:t>
            </w:r>
            <w:r w:rsidR="000A3A48" w:rsidRPr="009C77BF">
              <w:rPr>
                <w:rFonts w:ascii="Montserrat" w:hAnsi="Montserrat"/>
                <w:sz w:val="20"/>
                <w:szCs w:val="20"/>
              </w:rPr>
              <w:t>208,000.00</w:t>
            </w:r>
          </w:p>
        </w:tc>
      </w:tr>
    </w:tbl>
    <w:p w14:paraId="73B01381" w14:textId="77777777" w:rsidR="000656CA" w:rsidRPr="009C77BF" w:rsidRDefault="000656CA" w:rsidP="00027035">
      <w:pPr>
        <w:spacing w:after="0"/>
        <w:jc w:val="center"/>
        <w:rPr>
          <w:rFonts w:ascii="Montserrat" w:hAnsi="Montserrat"/>
        </w:rPr>
      </w:pPr>
    </w:p>
    <w:p w14:paraId="7FA68809" w14:textId="77777777" w:rsidR="00104FF1" w:rsidRDefault="00104FF1" w:rsidP="00027035">
      <w:pPr>
        <w:spacing w:after="0"/>
        <w:jc w:val="center"/>
        <w:rPr>
          <w:rFonts w:ascii="Montserrat" w:hAnsi="Montserrat"/>
        </w:rPr>
      </w:pPr>
    </w:p>
    <w:p w14:paraId="4ACAFB22" w14:textId="082E9F6B" w:rsidR="00027035" w:rsidRPr="009C77BF" w:rsidRDefault="00027035" w:rsidP="00027035">
      <w:pPr>
        <w:spacing w:after="0"/>
        <w:jc w:val="center"/>
        <w:rPr>
          <w:rFonts w:ascii="Montserrat" w:hAnsi="Montserrat"/>
        </w:rPr>
      </w:pPr>
      <w:r w:rsidRPr="009C77BF">
        <w:rPr>
          <w:rFonts w:ascii="Montserrat" w:hAnsi="Montserrat"/>
        </w:rPr>
        <w:t>Responsable de la Información</w:t>
      </w:r>
    </w:p>
    <w:p w14:paraId="6ECE3B52" w14:textId="77777777" w:rsidR="00027035" w:rsidRPr="009C77BF" w:rsidRDefault="00027035" w:rsidP="00027035">
      <w:pPr>
        <w:spacing w:after="0"/>
        <w:jc w:val="center"/>
        <w:rPr>
          <w:rFonts w:ascii="Montserrat" w:hAnsi="Montserrat"/>
        </w:rPr>
      </w:pPr>
      <w:r w:rsidRPr="009C77BF">
        <w:rPr>
          <w:rFonts w:ascii="Montserrat" w:hAnsi="Montserrat"/>
        </w:rPr>
        <w:t>LIC. BEATRICE DORIA SÁNCHEZ</w:t>
      </w:r>
    </w:p>
    <w:p w14:paraId="6E4E3EC5" w14:textId="44E942BC" w:rsidR="00027035" w:rsidRPr="009C77BF" w:rsidRDefault="00027035" w:rsidP="000656CA">
      <w:pPr>
        <w:spacing w:after="0"/>
        <w:jc w:val="center"/>
        <w:rPr>
          <w:rFonts w:ascii="Montserrat" w:hAnsi="Montserrat"/>
        </w:rPr>
      </w:pPr>
      <w:r w:rsidRPr="009C77BF">
        <w:rPr>
          <w:rFonts w:ascii="Montserrat" w:hAnsi="Montserrat"/>
        </w:rPr>
        <w:t>Subdirección de Recursos Humanos</w:t>
      </w:r>
    </w:p>
    <w:sectPr w:rsidR="00027035" w:rsidRPr="009C77BF" w:rsidSect="009C77BF">
      <w:headerReference w:type="default" r:id="rId8"/>
      <w:footerReference w:type="even" r:id="rId9"/>
      <w:footerReference w:type="default" r:id="rId10"/>
      <w:pgSz w:w="12240" w:h="15840"/>
      <w:pgMar w:top="880" w:right="1701" w:bottom="1417" w:left="13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6FCA4" w14:textId="77777777" w:rsidR="00663518" w:rsidRDefault="00663518" w:rsidP="008E075A">
      <w:pPr>
        <w:spacing w:after="0" w:line="240" w:lineRule="auto"/>
      </w:pPr>
      <w:r>
        <w:separator/>
      </w:r>
    </w:p>
  </w:endnote>
  <w:endnote w:type="continuationSeparator" w:id="0">
    <w:p w14:paraId="2C70F454" w14:textId="77777777" w:rsidR="00663518" w:rsidRDefault="00663518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B23E" w14:textId="77777777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BAD00" w14:textId="77777777" w:rsidR="00D64258" w:rsidRDefault="00D64258" w:rsidP="00D6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3040" w14:textId="18901A21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56CA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/1</w:t>
    </w:r>
  </w:p>
  <w:p w14:paraId="18E7638F" w14:textId="77777777" w:rsidR="00D64258" w:rsidRDefault="00D64258" w:rsidP="00D642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819A" w14:textId="77777777" w:rsidR="00663518" w:rsidRDefault="00663518" w:rsidP="008E075A">
      <w:pPr>
        <w:spacing w:after="0" w:line="240" w:lineRule="auto"/>
      </w:pPr>
      <w:r>
        <w:separator/>
      </w:r>
    </w:p>
  </w:footnote>
  <w:footnote w:type="continuationSeparator" w:id="0">
    <w:p w14:paraId="4F1AB824" w14:textId="77777777" w:rsidR="00663518" w:rsidRDefault="00663518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3065" w14:textId="317F11A9" w:rsidR="008E075A" w:rsidRDefault="009C77BF" w:rsidP="008E075A">
    <w:pPr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792D9" wp14:editId="39C74B2A">
          <wp:simplePos x="0" y="0"/>
          <wp:positionH relativeFrom="column">
            <wp:posOffset>169794</wp:posOffset>
          </wp:positionH>
          <wp:positionV relativeFrom="paragraph">
            <wp:posOffset>-155851</wp:posOffset>
          </wp:positionV>
          <wp:extent cx="5401310" cy="908685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6B3726EF" w14:textId="3DDD8B8C" w:rsidR="009C77BF" w:rsidRDefault="009C77BF" w:rsidP="008E075A">
    <w:pPr>
      <w:ind w:left="-993"/>
    </w:pPr>
  </w:p>
  <w:p w14:paraId="773F42E9" w14:textId="77777777" w:rsidR="009C77BF" w:rsidRDefault="009C77BF" w:rsidP="008E075A">
    <w:pPr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E1490"/>
    <w:multiLevelType w:val="hybridMultilevel"/>
    <w:tmpl w:val="A0B4A76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27035"/>
    <w:rsid w:val="00035CD6"/>
    <w:rsid w:val="000656CA"/>
    <w:rsid w:val="000671CB"/>
    <w:rsid w:val="000A3A48"/>
    <w:rsid w:val="000F02D8"/>
    <w:rsid w:val="000F561B"/>
    <w:rsid w:val="00104FF1"/>
    <w:rsid w:val="00122AC5"/>
    <w:rsid w:val="00153083"/>
    <w:rsid w:val="001741C9"/>
    <w:rsid w:val="001F165C"/>
    <w:rsid w:val="001F2F97"/>
    <w:rsid w:val="001F5737"/>
    <w:rsid w:val="0020702A"/>
    <w:rsid w:val="003165F5"/>
    <w:rsid w:val="003278BE"/>
    <w:rsid w:val="0033795D"/>
    <w:rsid w:val="00362CEE"/>
    <w:rsid w:val="003E5603"/>
    <w:rsid w:val="004165C6"/>
    <w:rsid w:val="00423A25"/>
    <w:rsid w:val="004374DA"/>
    <w:rsid w:val="00447843"/>
    <w:rsid w:val="00453F6A"/>
    <w:rsid w:val="00477431"/>
    <w:rsid w:val="004C1D7B"/>
    <w:rsid w:val="004E3816"/>
    <w:rsid w:val="004E7777"/>
    <w:rsid w:val="004F2DF4"/>
    <w:rsid w:val="004F678B"/>
    <w:rsid w:val="00505A2F"/>
    <w:rsid w:val="005A0665"/>
    <w:rsid w:val="00626F92"/>
    <w:rsid w:val="00645B82"/>
    <w:rsid w:val="00663518"/>
    <w:rsid w:val="006649DD"/>
    <w:rsid w:val="006A6E36"/>
    <w:rsid w:val="006B56A3"/>
    <w:rsid w:val="006D1CBB"/>
    <w:rsid w:val="006E3322"/>
    <w:rsid w:val="006F65F5"/>
    <w:rsid w:val="006F6E84"/>
    <w:rsid w:val="00710E3C"/>
    <w:rsid w:val="00723DDA"/>
    <w:rsid w:val="0076170F"/>
    <w:rsid w:val="00761F17"/>
    <w:rsid w:val="00762747"/>
    <w:rsid w:val="0076633C"/>
    <w:rsid w:val="007C1EBD"/>
    <w:rsid w:val="007E6536"/>
    <w:rsid w:val="008032DA"/>
    <w:rsid w:val="0082221A"/>
    <w:rsid w:val="008830A2"/>
    <w:rsid w:val="00891F10"/>
    <w:rsid w:val="008A5ACF"/>
    <w:rsid w:val="008D6873"/>
    <w:rsid w:val="008E075A"/>
    <w:rsid w:val="008E2ED1"/>
    <w:rsid w:val="008E6BB9"/>
    <w:rsid w:val="008F4BF5"/>
    <w:rsid w:val="008F5BFA"/>
    <w:rsid w:val="008F7BF5"/>
    <w:rsid w:val="00915F42"/>
    <w:rsid w:val="00922ADD"/>
    <w:rsid w:val="00961152"/>
    <w:rsid w:val="009A6459"/>
    <w:rsid w:val="009B3192"/>
    <w:rsid w:val="009C77BF"/>
    <w:rsid w:val="009E2BA4"/>
    <w:rsid w:val="00A702A6"/>
    <w:rsid w:val="00AA7846"/>
    <w:rsid w:val="00BC5431"/>
    <w:rsid w:val="00BC58E2"/>
    <w:rsid w:val="00BF2B68"/>
    <w:rsid w:val="00C07F1E"/>
    <w:rsid w:val="00C213AA"/>
    <w:rsid w:val="00C27D73"/>
    <w:rsid w:val="00C370CC"/>
    <w:rsid w:val="00C50AAC"/>
    <w:rsid w:val="00C6568B"/>
    <w:rsid w:val="00C85EBD"/>
    <w:rsid w:val="00CA211D"/>
    <w:rsid w:val="00D02857"/>
    <w:rsid w:val="00D25108"/>
    <w:rsid w:val="00D2590B"/>
    <w:rsid w:val="00D2653C"/>
    <w:rsid w:val="00D64258"/>
    <w:rsid w:val="00D73246"/>
    <w:rsid w:val="00D77C6D"/>
    <w:rsid w:val="00D96282"/>
    <w:rsid w:val="00DA4639"/>
    <w:rsid w:val="00DD3989"/>
    <w:rsid w:val="00E05A4C"/>
    <w:rsid w:val="00E1644F"/>
    <w:rsid w:val="00E4488D"/>
    <w:rsid w:val="00E46109"/>
    <w:rsid w:val="00ED60BC"/>
    <w:rsid w:val="00EF780C"/>
    <w:rsid w:val="00F043A8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31AF8"/>
  <w15:docId w15:val="{E1968008-87A8-459D-A0E8-7C30E3A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0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6D40-1E0C-4FD7-AB8D-A59B186D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Marie Claude Brunel Manse</cp:lastModifiedBy>
  <cp:revision>2</cp:revision>
  <dcterms:created xsi:type="dcterms:W3CDTF">2020-07-17T15:23:00Z</dcterms:created>
  <dcterms:modified xsi:type="dcterms:W3CDTF">2020-07-17T15:23:00Z</dcterms:modified>
</cp:coreProperties>
</file>