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16F" w14:textId="77777777" w:rsidR="00433060" w:rsidRPr="00433060" w:rsidRDefault="00433060" w:rsidP="00433060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433060">
        <w:rPr>
          <w:rFonts w:ascii="Montserrat" w:hAnsi="Montserrat"/>
          <w:b/>
          <w:bCs/>
          <w:sz w:val="28"/>
          <w:szCs w:val="28"/>
        </w:rPr>
        <w:t>Comité de Control y Desempeño Institucional</w:t>
      </w:r>
    </w:p>
    <w:p w14:paraId="39542D59" w14:textId="3E829186" w:rsidR="00433060" w:rsidRPr="00433060" w:rsidRDefault="000A4744" w:rsidP="00433060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Segunda</w:t>
      </w:r>
      <w:r w:rsidR="00433060" w:rsidRPr="00433060">
        <w:rPr>
          <w:rFonts w:ascii="Montserrat" w:hAnsi="Montserrat"/>
          <w:b/>
          <w:bCs/>
          <w:sz w:val="28"/>
          <w:szCs w:val="28"/>
        </w:rPr>
        <w:t xml:space="preserve"> Sesión Ordinaria 202</w:t>
      </w:r>
      <w:r w:rsidR="00C107A1">
        <w:rPr>
          <w:rFonts w:ascii="Montserrat" w:hAnsi="Montserrat"/>
          <w:b/>
          <w:bCs/>
          <w:sz w:val="28"/>
          <w:szCs w:val="28"/>
        </w:rPr>
        <w:t>1</w:t>
      </w:r>
    </w:p>
    <w:p w14:paraId="273E8D0C" w14:textId="77777777" w:rsidR="00433060" w:rsidRDefault="00433060" w:rsidP="000314A1">
      <w:pPr>
        <w:spacing w:after="0"/>
        <w:rPr>
          <w:rFonts w:ascii="Montserrat" w:hAnsi="Montserrat"/>
          <w:b/>
          <w:sz w:val="28"/>
          <w:szCs w:val="28"/>
          <w:lang w:val="es-MX"/>
        </w:rPr>
      </w:pPr>
    </w:p>
    <w:p w14:paraId="596AA450" w14:textId="25B5BC49" w:rsidR="00D97216" w:rsidRPr="004F40CC" w:rsidRDefault="00645955" w:rsidP="00FA1641">
      <w:pPr>
        <w:rPr>
          <w:rFonts w:ascii="Montserrat" w:hAnsi="Montserrat"/>
          <w:b/>
          <w:sz w:val="28"/>
          <w:szCs w:val="28"/>
          <w:lang w:val="es-MX"/>
        </w:rPr>
      </w:pPr>
      <w:r w:rsidRPr="004F40CC">
        <w:rPr>
          <w:rFonts w:ascii="Montserrat" w:hAnsi="Montserrat"/>
          <w:b/>
          <w:sz w:val="28"/>
          <w:szCs w:val="28"/>
          <w:lang w:val="es-MX"/>
        </w:rPr>
        <w:t>VII. Desempeño Institucional</w:t>
      </w:r>
    </w:p>
    <w:p w14:paraId="6DD9CDE5" w14:textId="268B4B9B" w:rsidR="001E3403" w:rsidRPr="000314A1" w:rsidRDefault="00361709" w:rsidP="007837CD">
      <w:pPr>
        <w:ind w:left="284" w:hanging="284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e</w:t>
      </w:r>
      <w:r w:rsidR="000314A1" w:rsidRPr="000314A1">
        <w:rPr>
          <w:rFonts w:ascii="Montserrat" w:hAnsi="Montserrat"/>
          <w:b/>
          <w:lang w:val="es-MX"/>
        </w:rPr>
        <w:t>. Flujo de efectivo del Fondo de Investigación y Desarrollo Tecnológico de ECOSUR- FID-784</w:t>
      </w:r>
    </w:p>
    <w:p w14:paraId="067A5282" w14:textId="1416F75E" w:rsidR="000426B8" w:rsidRPr="004F40CC" w:rsidRDefault="001E3403" w:rsidP="00FA1641">
      <w:pPr>
        <w:jc w:val="both"/>
        <w:rPr>
          <w:rFonts w:ascii="Montserrat" w:hAnsi="Montserrat"/>
          <w:lang w:val="es-MX"/>
        </w:rPr>
      </w:pPr>
      <w:r w:rsidRPr="004F40CC">
        <w:rPr>
          <w:rFonts w:ascii="Montserrat" w:hAnsi="Montserrat"/>
          <w:lang w:val="es-MX"/>
        </w:rPr>
        <w:t>De conformidad con el numeral 31 fracción XVIII de las Reglas de Operación</w:t>
      </w:r>
      <w:r w:rsidR="0056259A" w:rsidRPr="004F40CC">
        <w:rPr>
          <w:rFonts w:ascii="Montserrat" w:hAnsi="Montserrat"/>
          <w:lang w:val="es-MX"/>
        </w:rPr>
        <w:t xml:space="preserve"> del Comité Técnico del FID (COTEFI),</w:t>
      </w:r>
      <w:r w:rsidRPr="004F40CC">
        <w:rPr>
          <w:rFonts w:ascii="Montserrat" w:hAnsi="Montserrat"/>
          <w:lang w:val="es-MX"/>
        </w:rPr>
        <w:t xml:space="preserve"> se establece como una atribución de</w:t>
      </w:r>
      <w:r w:rsidR="00B65891">
        <w:rPr>
          <w:rFonts w:ascii="Montserrat" w:hAnsi="Montserrat"/>
          <w:lang w:val="es-MX"/>
        </w:rPr>
        <w:t xml:space="preserve"> </w:t>
      </w:r>
      <w:r w:rsidRPr="004F40CC">
        <w:rPr>
          <w:rFonts w:ascii="Montserrat" w:hAnsi="Montserrat"/>
          <w:lang w:val="es-MX"/>
        </w:rPr>
        <w:t>l</w:t>
      </w:r>
      <w:r w:rsidR="00B65891">
        <w:rPr>
          <w:rFonts w:ascii="Montserrat" w:hAnsi="Montserrat"/>
          <w:lang w:val="es-MX"/>
        </w:rPr>
        <w:t>a</w:t>
      </w:r>
      <w:r w:rsidRPr="004F40CC">
        <w:rPr>
          <w:rFonts w:ascii="Montserrat" w:hAnsi="Montserrat"/>
          <w:lang w:val="es-MX"/>
        </w:rPr>
        <w:t xml:space="preserve"> Secretar</w:t>
      </w:r>
      <w:r w:rsidR="00B65891">
        <w:rPr>
          <w:rFonts w:ascii="Montserrat" w:hAnsi="Montserrat"/>
          <w:lang w:val="es-MX"/>
        </w:rPr>
        <w:t xml:space="preserve">ía </w:t>
      </w:r>
      <w:r w:rsidRPr="004F40CC">
        <w:rPr>
          <w:rFonts w:ascii="Montserrat" w:hAnsi="Montserrat"/>
          <w:lang w:val="es-MX"/>
        </w:rPr>
        <w:t>Técnic</w:t>
      </w:r>
      <w:r w:rsidR="00B65891">
        <w:rPr>
          <w:rFonts w:ascii="Montserrat" w:hAnsi="Montserrat"/>
          <w:lang w:val="es-MX"/>
        </w:rPr>
        <w:t>a</w:t>
      </w:r>
      <w:r w:rsidRPr="004F40CC">
        <w:rPr>
          <w:rFonts w:ascii="Montserrat" w:hAnsi="Montserrat"/>
          <w:lang w:val="es-MX"/>
        </w:rPr>
        <w:t xml:space="preserve"> rendir los informes que sean requeridos por las autoridades fiscalizadoras y por la coordinadora de sector en cumplimiento de sus atribuciones.</w:t>
      </w:r>
    </w:p>
    <w:p w14:paraId="4C576AD4" w14:textId="0B0F511D" w:rsidR="001E3403" w:rsidRPr="004F40CC" w:rsidRDefault="001E3403" w:rsidP="00FA1641">
      <w:pPr>
        <w:jc w:val="both"/>
        <w:rPr>
          <w:rFonts w:ascii="Montserrat" w:hAnsi="Montserrat"/>
          <w:lang w:val="es-MX"/>
        </w:rPr>
      </w:pPr>
      <w:r w:rsidRPr="004F40CC">
        <w:rPr>
          <w:rFonts w:ascii="Montserrat" w:hAnsi="Montserrat"/>
          <w:lang w:val="es-MX"/>
        </w:rPr>
        <w:t xml:space="preserve">En virtud de lo anterior, se presenta </w:t>
      </w:r>
      <w:r w:rsidR="0056259A" w:rsidRPr="004F40CC">
        <w:rPr>
          <w:rFonts w:ascii="Montserrat" w:hAnsi="Montserrat"/>
          <w:lang w:val="es-MX"/>
        </w:rPr>
        <w:t xml:space="preserve">este informe </w:t>
      </w:r>
      <w:r w:rsidRPr="004F40CC">
        <w:rPr>
          <w:rFonts w:ascii="Montserrat" w:hAnsi="Montserrat"/>
          <w:lang w:val="es-MX"/>
        </w:rPr>
        <w:t>al Comité de Control y Desempeño Institucional (COCODI) como el órgano colegiado de apoyo en la toma de decisiones relacionadas con el seguimiento al desempeño institucional y de control interno, para contribuir al cumplimiento oportuno de las metas y objetivos institucionales.</w:t>
      </w:r>
    </w:p>
    <w:p w14:paraId="2CD1BFAB" w14:textId="5820129E" w:rsidR="001E3403" w:rsidRDefault="0056259A" w:rsidP="00FA1641">
      <w:pPr>
        <w:pStyle w:val="Prrafodelista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Montserrat" w:hAnsi="Montserrat"/>
          <w:b/>
          <w:lang w:val="es-MX"/>
        </w:rPr>
      </w:pPr>
      <w:r w:rsidRPr="004F40CC">
        <w:rPr>
          <w:rFonts w:ascii="Montserrat" w:hAnsi="Montserrat"/>
          <w:b/>
          <w:lang w:val="es-MX"/>
        </w:rPr>
        <w:t>S</w:t>
      </w:r>
      <w:r w:rsidR="001E3403" w:rsidRPr="004F40CC">
        <w:rPr>
          <w:rFonts w:ascii="Montserrat" w:hAnsi="Montserrat"/>
          <w:b/>
          <w:lang w:val="es-MX"/>
        </w:rPr>
        <w:t xml:space="preserve">ituación financiera que guarda el fideicomiso </w:t>
      </w:r>
      <w:r w:rsidRPr="004F40CC">
        <w:rPr>
          <w:rFonts w:ascii="Montserrat" w:hAnsi="Montserrat"/>
          <w:b/>
          <w:lang w:val="es-MX"/>
        </w:rPr>
        <w:t xml:space="preserve">al </w:t>
      </w:r>
      <w:r w:rsidR="003622D7">
        <w:rPr>
          <w:rFonts w:ascii="Montserrat" w:hAnsi="Montserrat"/>
          <w:b/>
          <w:lang w:val="es-MX"/>
        </w:rPr>
        <w:t>31</w:t>
      </w:r>
      <w:r w:rsidRPr="004F40CC">
        <w:rPr>
          <w:rFonts w:ascii="Montserrat" w:hAnsi="Montserrat"/>
          <w:b/>
          <w:lang w:val="es-MX"/>
        </w:rPr>
        <w:t xml:space="preserve"> de </w:t>
      </w:r>
      <w:r w:rsidR="00A26D7F">
        <w:rPr>
          <w:rFonts w:ascii="Montserrat" w:hAnsi="Montserrat"/>
          <w:b/>
          <w:lang w:val="es-MX"/>
        </w:rPr>
        <w:t>marzo</w:t>
      </w:r>
      <w:r w:rsidRPr="004F40CC">
        <w:rPr>
          <w:rFonts w:ascii="Montserrat" w:hAnsi="Montserrat"/>
          <w:b/>
          <w:lang w:val="es-MX"/>
        </w:rPr>
        <w:t xml:space="preserve"> 20</w:t>
      </w:r>
      <w:r w:rsidR="005803E6" w:rsidRPr="004F40CC">
        <w:rPr>
          <w:rFonts w:ascii="Montserrat" w:hAnsi="Montserrat"/>
          <w:b/>
          <w:lang w:val="es-MX"/>
        </w:rPr>
        <w:t>2</w:t>
      </w:r>
      <w:r w:rsidR="00A26D7F">
        <w:rPr>
          <w:rFonts w:ascii="Montserrat" w:hAnsi="Montserrat"/>
          <w:b/>
          <w:lang w:val="es-MX"/>
        </w:rPr>
        <w:t>1</w:t>
      </w:r>
    </w:p>
    <w:p w14:paraId="251DC843" w14:textId="77777777" w:rsidR="000314A1" w:rsidRPr="004F40CC" w:rsidRDefault="000314A1" w:rsidP="000314A1">
      <w:pPr>
        <w:pStyle w:val="Prrafodelista"/>
        <w:widowControl w:val="0"/>
        <w:spacing w:after="0" w:line="240" w:lineRule="auto"/>
        <w:ind w:left="284"/>
        <w:contextualSpacing w:val="0"/>
        <w:jc w:val="both"/>
        <w:rPr>
          <w:rFonts w:ascii="Montserrat" w:hAnsi="Montserrat"/>
          <w:b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01"/>
      </w:tblGrid>
      <w:tr w:rsidR="001E3403" w:rsidRPr="004F40CC" w14:paraId="1A5F363A" w14:textId="77777777" w:rsidTr="00FE368C">
        <w:trPr>
          <w:trHeight w:val="61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7C2" w14:textId="77777777" w:rsidR="001E3403" w:rsidRPr="00087852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  <w:lang w:val="es-MX"/>
              </w:rPr>
            </w:pPr>
          </w:p>
          <w:p w14:paraId="6C44A7B1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CONCEPTO</w:t>
            </w:r>
          </w:p>
          <w:p w14:paraId="1E1898F8" w14:textId="2B90C790" w:rsidR="00FA1641" w:rsidRPr="004F40CC" w:rsidRDefault="00FA1641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1306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 xml:space="preserve">MONTOS </w:t>
            </w:r>
          </w:p>
          <w:p w14:paraId="1433981C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(Cifras en Pesos)</w:t>
            </w:r>
          </w:p>
        </w:tc>
      </w:tr>
      <w:tr w:rsidR="001E3403" w:rsidRPr="004F40CC" w14:paraId="54F46F98" w14:textId="77777777" w:rsidTr="00FE368C">
        <w:trPr>
          <w:trHeight w:val="146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108F" w14:textId="2FAC4508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Saldo Inicial enero 20</w:t>
            </w:r>
            <w:r w:rsidR="005803E6" w:rsidRPr="004F40CC">
              <w:rPr>
                <w:rFonts w:ascii="Montserrat" w:eastAsia="Times New Roman" w:hAnsi="Montserrat" w:cs="Times New Roman"/>
              </w:rPr>
              <w:t>2</w:t>
            </w:r>
            <w:r w:rsidR="00A26D7F">
              <w:rPr>
                <w:rFonts w:ascii="Montserrat" w:eastAsia="Times New Roman" w:hAnsi="Montserrat" w:cs="Times New Roman"/>
              </w:rPr>
              <w:t>1</w:t>
            </w:r>
            <w:r w:rsidRPr="004F40CC">
              <w:rPr>
                <w:rFonts w:ascii="Montserrat" w:eastAsia="Times New Roman" w:hAnsi="Montserrat" w:cs="Times New Roman"/>
              </w:rPr>
              <w:t>:</w:t>
            </w:r>
          </w:p>
          <w:p w14:paraId="6A780E58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1ACB425A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Más:</w:t>
            </w:r>
          </w:p>
          <w:p w14:paraId="02BD3E42" w14:textId="7777777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Aportaciones</w:t>
            </w:r>
          </w:p>
          <w:p w14:paraId="310A0900" w14:textId="7F5B3A9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Otras Aportaciones (dev</w:t>
            </w:r>
            <w:r w:rsidR="00890380" w:rsidRPr="004F40CC">
              <w:rPr>
                <w:rFonts w:ascii="Montserrat" w:eastAsia="Times New Roman" w:hAnsi="Montserrat" w:cs="Times New Roman"/>
              </w:rPr>
              <w:t>olución</w:t>
            </w:r>
            <w:r w:rsidRPr="004F40CC">
              <w:rPr>
                <w:rFonts w:ascii="Montserrat" w:eastAsia="Times New Roman" w:hAnsi="Montserrat" w:cs="Times New Roman"/>
              </w:rPr>
              <w:t xml:space="preserve"> de viáticos y gastos a comprobar) </w:t>
            </w:r>
          </w:p>
          <w:p w14:paraId="6908001E" w14:textId="7777777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Utilidad por venta de títulos </w:t>
            </w:r>
            <w:proofErr w:type="spellStart"/>
            <w:r w:rsidRPr="004F40CC">
              <w:rPr>
                <w:rFonts w:ascii="Montserrat" w:eastAsia="Times New Roman" w:hAnsi="Montserrat" w:cs="Times New Roman"/>
              </w:rPr>
              <w:t>Actigob</w:t>
            </w:r>
            <w:proofErr w:type="spellEnd"/>
          </w:p>
          <w:p w14:paraId="0248C915" w14:textId="77777777" w:rsidR="0032517F" w:rsidRDefault="0032517F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</w:p>
          <w:p w14:paraId="72F97BCD" w14:textId="0371A473" w:rsidR="001E3403" w:rsidRPr="00A26D7F" w:rsidRDefault="00A26D7F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A26D7F">
              <w:rPr>
                <w:rFonts w:ascii="Montserrat" w:eastAsia="Times New Roman" w:hAnsi="Montserrat" w:cs="Times New Roman"/>
                <w:b/>
              </w:rPr>
              <w:t>Menos:</w:t>
            </w:r>
          </w:p>
          <w:p w14:paraId="0CEF7555" w14:textId="79C01AAC" w:rsidR="005803E6" w:rsidRPr="004F40CC" w:rsidRDefault="005803E6" w:rsidP="00FA1641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Comisión Bancaria (pago de impuestos)</w:t>
            </w:r>
          </w:p>
          <w:p w14:paraId="30DB5740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Honorarios a fiduciarios</w:t>
            </w:r>
          </w:p>
          <w:p w14:paraId="69AEFDED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Gastos de proyectos apoyados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5877" w14:textId="2BEA80F6" w:rsidR="001E3403" w:rsidRPr="004F40CC" w:rsidRDefault="00A26D7F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>
              <w:rPr>
                <w:rFonts w:ascii="Montserrat" w:eastAsia="Times New Roman" w:hAnsi="Montserrat" w:cs="Times New Roman"/>
                <w:b/>
              </w:rPr>
              <w:t>6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354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042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.</w:t>
            </w:r>
            <w:r>
              <w:rPr>
                <w:rFonts w:ascii="Montserrat" w:eastAsia="Times New Roman" w:hAnsi="Montserrat" w:cs="Times New Roman"/>
                <w:b/>
              </w:rPr>
              <w:t>02</w:t>
            </w:r>
          </w:p>
          <w:p w14:paraId="1A5ED89A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43A839BA" w14:textId="2AFB3D76" w:rsidR="001E3403" w:rsidRPr="004F40CC" w:rsidRDefault="00A26D7F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  <w:b/>
              </w:rPr>
              <w:t>43</w:t>
            </w:r>
            <w:r w:rsidR="00CB3C14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082</w:t>
            </w:r>
            <w:r w:rsidR="00CB3C14" w:rsidRPr="004F40CC">
              <w:rPr>
                <w:rFonts w:ascii="Montserrat" w:eastAsia="Times New Roman" w:hAnsi="Montserrat" w:cs="Times New Roman"/>
                <w:b/>
              </w:rPr>
              <w:t>.</w:t>
            </w:r>
            <w:r>
              <w:rPr>
                <w:rFonts w:ascii="Montserrat" w:eastAsia="Times New Roman" w:hAnsi="Montserrat" w:cs="Times New Roman"/>
                <w:b/>
              </w:rPr>
              <w:t>70</w:t>
            </w:r>
          </w:p>
          <w:p w14:paraId="27BB6DBD" w14:textId="245E500F" w:rsidR="001E3403" w:rsidRPr="004F40CC" w:rsidRDefault="005803E6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0</w:t>
            </w:r>
            <w:r w:rsidR="00E14094" w:rsidRPr="004F40CC">
              <w:rPr>
                <w:rFonts w:ascii="Montserrat" w:eastAsia="Times New Roman" w:hAnsi="Montserrat" w:cs="Times New Roman"/>
              </w:rPr>
              <w:t>.</w:t>
            </w:r>
            <w:r w:rsidRPr="004F40CC">
              <w:rPr>
                <w:rFonts w:ascii="Montserrat" w:eastAsia="Times New Roman" w:hAnsi="Montserrat" w:cs="Times New Roman"/>
              </w:rPr>
              <w:t>00</w:t>
            </w:r>
          </w:p>
          <w:p w14:paraId="5C6DA4FB" w14:textId="095663EB" w:rsidR="001E3403" w:rsidRPr="004F40CC" w:rsidRDefault="00A26D7F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4</w:t>
            </w:r>
            <w:r w:rsidR="005803E6" w:rsidRPr="004F40CC">
              <w:rPr>
                <w:rFonts w:ascii="Montserrat" w:eastAsia="Times New Roman" w:hAnsi="Montserrat" w:cs="Times New Roman"/>
              </w:rPr>
              <w:t>,</w:t>
            </w:r>
            <w:r>
              <w:rPr>
                <w:rFonts w:ascii="Montserrat" w:eastAsia="Times New Roman" w:hAnsi="Montserrat" w:cs="Times New Roman"/>
              </w:rPr>
              <w:t>226</w:t>
            </w:r>
            <w:r w:rsidR="005803E6" w:rsidRPr="004F40CC">
              <w:rPr>
                <w:rFonts w:ascii="Montserrat" w:eastAsia="Times New Roman" w:hAnsi="Montserrat" w:cs="Times New Roman"/>
              </w:rPr>
              <w:t>.</w:t>
            </w:r>
            <w:r>
              <w:rPr>
                <w:rFonts w:ascii="Montserrat" w:eastAsia="Times New Roman" w:hAnsi="Montserrat" w:cs="Times New Roman"/>
              </w:rPr>
              <w:t>29</w:t>
            </w:r>
          </w:p>
          <w:p w14:paraId="30A599A0" w14:textId="4C7ADFC6" w:rsidR="000314A1" w:rsidRDefault="00A74CA3" w:rsidP="00A74CA3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38,856.41</w:t>
            </w:r>
          </w:p>
          <w:p w14:paraId="22392F73" w14:textId="2C283556" w:rsidR="00772669" w:rsidRDefault="00772669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240266F5" w14:textId="77777777" w:rsidR="007837CD" w:rsidRDefault="007837CD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  <w:bCs/>
              </w:rPr>
            </w:pPr>
          </w:p>
          <w:p w14:paraId="1CB22DCC" w14:textId="3A387C39" w:rsidR="00442B1C" w:rsidRPr="001109F3" w:rsidRDefault="00A26D7F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  <w:bCs/>
              </w:rPr>
            </w:pPr>
            <w:r>
              <w:rPr>
                <w:rFonts w:ascii="Montserrat" w:eastAsia="Times New Roman" w:hAnsi="Montserrat" w:cs="Times New Roman"/>
                <w:b/>
                <w:bCs/>
              </w:rPr>
              <w:t>896</w:t>
            </w:r>
            <w:r w:rsidR="001109F3" w:rsidRPr="001109F3">
              <w:rPr>
                <w:rFonts w:ascii="Montserrat" w:eastAsia="Times New Roman" w:hAnsi="Montserrat" w:cs="Times New Roman"/>
                <w:b/>
                <w:bCs/>
              </w:rPr>
              <w:t>,</w:t>
            </w:r>
            <w:r>
              <w:rPr>
                <w:rFonts w:ascii="Montserrat" w:eastAsia="Times New Roman" w:hAnsi="Montserrat" w:cs="Times New Roman"/>
                <w:b/>
                <w:bCs/>
              </w:rPr>
              <w:t>043</w:t>
            </w:r>
            <w:r w:rsidR="001109F3" w:rsidRPr="001109F3">
              <w:rPr>
                <w:rFonts w:ascii="Montserrat" w:eastAsia="Times New Roman" w:hAnsi="Montserrat" w:cs="Times New Roman"/>
                <w:b/>
                <w:bCs/>
              </w:rPr>
              <w:t>.</w:t>
            </w:r>
            <w:r>
              <w:rPr>
                <w:rFonts w:ascii="Montserrat" w:eastAsia="Times New Roman" w:hAnsi="Montserrat" w:cs="Times New Roman"/>
                <w:b/>
                <w:bCs/>
              </w:rPr>
              <w:t>80</w:t>
            </w:r>
          </w:p>
          <w:p w14:paraId="755F094C" w14:textId="273EFBA5" w:rsidR="001E3403" w:rsidRPr="001109F3" w:rsidRDefault="00A26D7F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116</w:t>
            </w:r>
            <w:r w:rsidR="001109F3" w:rsidRPr="001109F3">
              <w:rPr>
                <w:rFonts w:ascii="Montserrat" w:eastAsia="Times New Roman" w:hAnsi="Montserrat" w:cs="Times New Roman"/>
              </w:rPr>
              <w:t>.00</w:t>
            </w:r>
          </w:p>
          <w:p w14:paraId="59F499D3" w14:textId="73537C82" w:rsidR="001E3403" w:rsidRPr="00087852" w:rsidRDefault="00A26D7F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Cs/>
              </w:rPr>
            </w:pPr>
            <w:r>
              <w:rPr>
                <w:rFonts w:ascii="Montserrat" w:eastAsia="Times New Roman" w:hAnsi="Montserrat" w:cs="Times New Roman"/>
                <w:bCs/>
              </w:rPr>
              <w:t>40</w:t>
            </w:r>
            <w:r w:rsidR="001109F3">
              <w:rPr>
                <w:rFonts w:ascii="Montserrat" w:eastAsia="Times New Roman" w:hAnsi="Montserrat" w:cs="Times New Roman"/>
                <w:bCs/>
              </w:rPr>
              <w:t>,</w:t>
            </w:r>
            <w:r>
              <w:rPr>
                <w:rFonts w:ascii="Montserrat" w:eastAsia="Times New Roman" w:hAnsi="Montserrat" w:cs="Times New Roman"/>
                <w:bCs/>
              </w:rPr>
              <w:t>600</w:t>
            </w:r>
            <w:r w:rsidR="001109F3">
              <w:rPr>
                <w:rFonts w:ascii="Montserrat" w:eastAsia="Times New Roman" w:hAnsi="Montserrat" w:cs="Times New Roman"/>
                <w:bCs/>
              </w:rPr>
              <w:t>.00</w:t>
            </w:r>
          </w:p>
          <w:p w14:paraId="71D0B784" w14:textId="1531412E" w:rsidR="00B65891" w:rsidRDefault="00A26D7F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855</w:t>
            </w:r>
            <w:r w:rsidR="001109F3">
              <w:rPr>
                <w:rFonts w:ascii="Montserrat" w:eastAsia="Times New Roman" w:hAnsi="Montserrat" w:cs="Times New Roman"/>
              </w:rPr>
              <w:t>,</w:t>
            </w:r>
            <w:r>
              <w:rPr>
                <w:rFonts w:ascii="Montserrat" w:eastAsia="Times New Roman" w:hAnsi="Montserrat" w:cs="Times New Roman"/>
              </w:rPr>
              <w:t>327</w:t>
            </w:r>
            <w:r w:rsidR="001109F3">
              <w:rPr>
                <w:rFonts w:ascii="Montserrat" w:eastAsia="Times New Roman" w:hAnsi="Montserrat" w:cs="Times New Roman"/>
              </w:rPr>
              <w:t>.</w:t>
            </w:r>
            <w:r>
              <w:rPr>
                <w:rFonts w:ascii="Montserrat" w:eastAsia="Times New Roman" w:hAnsi="Montserrat" w:cs="Times New Roman"/>
              </w:rPr>
              <w:t>80</w:t>
            </w:r>
          </w:p>
          <w:p w14:paraId="73BECDEC" w14:textId="220B1377" w:rsidR="001E3403" w:rsidRPr="004F40CC" w:rsidRDefault="001E3403" w:rsidP="00087852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79EEC8FF" w14:textId="0EB0554F" w:rsidR="001E3403" w:rsidRPr="004F40CC" w:rsidRDefault="001E3403" w:rsidP="00FA1641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58A1DEFD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</w:tc>
      </w:tr>
      <w:tr w:rsidR="001E3403" w:rsidRPr="004F40CC" w14:paraId="1C11BC2B" w14:textId="77777777" w:rsidTr="00FE368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F256" w14:textId="0B348D17" w:rsidR="001E3403" w:rsidRPr="004F40CC" w:rsidRDefault="001E3403" w:rsidP="00A26D7F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Saldo al </w:t>
            </w:r>
            <w:r w:rsidR="001367A7">
              <w:rPr>
                <w:rFonts w:ascii="Montserrat" w:eastAsia="Times New Roman" w:hAnsi="Montserrat" w:cs="Times New Roman"/>
              </w:rPr>
              <w:t>3</w:t>
            </w:r>
            <w:r w:rsidR="003622D7">
              <w:rPr>
                <w:rFonts w:ascii="Montserrat" w:eastAsia="Times New Roman" w:hAnsi="Montserrat" w:cs="Times New Roman"/>
              </w:rPr>
              <w:t>1</w:t>
            </w:r>
            <w:r w:rsidRPr="004F40CC">
              <w:rPr>
                <w:rFonts w:ascii="Montserrat" w:eastAsia="Times New Roman" w:hAnsi="Montserrat" w:cs="Times New Roman"/>
              </w:rPr>
              <w:t xml:space="preserve"> de </w:t>
            </w:r>
            <w:r w:rsidR="00A26D7F">
              <w:rPr>
                <w:rFonts w:ascii="Montserrat" w:eastAsia="Times New Roman" w:hAnsi="Montserrat" w:cs="Times New Roman"/>
              </w:rPr>
              <w:t>marzo</w:t>
            </w:r>
            <w:r w:rsidRPr="004F40CC">
              <w:rPr>
                <w:rFonts w:ascii="Montserrat" w:eastAsia="Times New Roman" w:hAnsi="Montserrat" w:cs="Times New Roman"/>
              </w:rPr>
              <w:t xml:space="preserve"> 20</w:t>
            </w:r>
            <w:r w:rsidR="00AA5E18" w:rsidRPr="004F40CC">
              <w:rPr>
                <w:rFonts w:ascii="Montserrat" w:eastAsia="Times New Roman" w:hAnsi="Montserrat" w:cs="Times New Roman"/>
              </w:rPr>
              <w:t>2</w:t>
            </w:r>
            <w:r w:rsidR="00A26D7F">
              <w:rPr>
                <w:rFonts w:ascii="Montserrat" w:eastAsia="Times New Roman" w:hAnsi="Montserrat" w:cs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9819" w14:textId="0C9E718D" w:rsidR="001E3403" w:rsidRPr="004F40CC" w:rsidRDefault="00A26D7F" w:rsidP="00A26D7F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>
              <w:rPr>
                <w:rFonts w:ascii="Montserrat" w:eastAsia="Times New Roman" w:hAnsi="Montserrat" w:cs="Times New Roman"/>
                <w:b/>
              </w:rPr>
              <w:t>5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501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080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.</w:t>
            </w:r>
            <w:r>
              <w:rPr>
                <w:rFonts w:ascii="Montserrat" w:eastAsia="Times New Roman" w:hAnsi="Montserrat" w:cs="Times New Roman"/>
                <w:b/>
              </w:rPr>
              <w:t>92</w:t>
            </w:r>
          </w:p>
        </w:tc>
      </w:tr>
    </w:tbl>
    <w:p w14:paraId="6F6C833A" w14:textId="77777777" w:rsidR="001E3403" w:rsidRPr="004F40CC" w:rsidRDefault="001E3403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111111"/>
          <w:lang w:val="es-MX"/>
        </w:rPr>
      </w:pPr>
    </w:p>
    <w:p w14:paraId="7EAFE80A" w14:textId="28AED5C4" w:rsidR="001E3403" w:rsidRPr="004F40CC" w:rsidRDefault="001E3403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000000" w:themeColor="text1"/>
          <w:lang w:val="es-MX"/>
        </w:rPr>
      </w:pPr>
      <w:r w:rsidRPr="004F40CC">
        <w:rPr>
          <w:rFonts w:ascii="Montserrat" w:hAnsi="Montserrat"/>
          <w:color w:val="111111"/>
          <w:lang w:val="es-MX"/>
        </w:rPr>
        <w:t xml:space="preserve">Es importante señalar </w:t>
      </w:r>
      <w:r w:rsidR="00B65891">
        <w:rPr>
          <w:rFonts w:ascii="Montserrat" w:hAnsi="Montserrat"/>
          <w:color w:val="111111"/>
          <w:lang w:val="es-MX"/>
        </w:rPr>
        <w:t xml:space="preserve">que </w:t>
      </w:r>
      <w:r w:rsidR="00890380" w:rsidRPr="004F40CC">
        <w:rPr>
          <w:rFonts w:ascii="Montserrat" w:hAnsi="Montserrat"/>
          <w:color w:val="111111"/>
          <w:lang w:val="es-MX"/>
        </w:rPr>
        <w:t>este saldo integra</w:t>
      </w:r>
      <w:r w:rsidRPr="004F40CC">
        <w:rPr>
          <w:rFonts w:ascii="Montserrat" w:hAnsi="Montserrat"/>
          <w:color w:val="111111"/>
          <w:lang w:val="es-MX"/>
        </w:rPr>
        <w:t xml:space="preserve"> un importe comprometido </w:t>
      </w:r>
      <w:r w:rsidR="007837CD">
        <w:rPr>
          <w:rFonts w:ascii="Montserrat" w:hAnsi="Montserrat"/>
          <w:color w:val="111111"/>
          <w:lang w:val="es-MX"/>
        </w:rPr>
        <w:t>en</w:t>
      </w:r>
      <w:r w:rsidRPr="004F40CC">
        <w:rPr>
          <w:rFonts w:ascii="Montserrat" w:hAnsi="Montserrat"/>
          <w:color w:val="111111"/>
          <w:lang w:val="es-MX"/>
        </w:rPr>
        <w:t xml:space="preserve"> proyectos apoyados </w:t>
      </w:r>
      <w:r w:rsidR="00890380" w:rsidRPr="004F40CC">
        <w:rPr>
          <w:rFonts w:ascii="Montserrat" w:hAnsi="Montserrat"/>
          <w:color w:val="111111"/>
          <w:lang w:val="es-MX"/>
        </w:rPr>
        <w:t>y</w:t>
      </w:r>
      <w:r w:rsidRPr="004F40CC">
        <w:rPr>
          <w:rFonts w:ascii="Montserrat" w:hAnsi="Montserrat"/>
          <w:color w:val="111111"/>
          <w:lang w:val="es-MX"/>
        </w:rPr>
        <w:t xml:space="preserve"> en ejecución</w:t>
      </w:r>
      <w:r w:rsidR="00B65891">
        <w:rPr>
          <w:rFonts w:ascii="Montserrat" w:hAnsi="Montserrat"/>
          <w:color w:val="111111"/>
          <w:lang w:val="es-MX"/>
        </w:rPr>
        <w:t>,</w:t>
      </w:r>
      <w:r w:rsidRPr="004F40CC">
        <w:rPr>
          <w:rFonts w:ascii="Montserrat" w:hAnsi="Montserrat"/>
          <w:color w:val="111111"/>
          <w:lang w:val="es-MX"/>
        </w:rPr>
        <w:t xml:space="preserve"> </w:t>
      </w:r>
      <w:r w:rsidR="00890380" w:rsidRPr="004F40CC">
        <w:rPr>
          <w:rFonts w:ascii="Montserrat" w:hAnsi="Montserrat"/>
          <w:color w:val="111111"/>
          <w:lang w:val="es-MX"/>
        </w:rPr>
        <w:t>calculado en</w:t>
      </w:r>
      <w:r w:rsidRPr="004F40CC">
        <w:rPr>
          <w:rFonts w:ascii="Montserrat" w:hAnsi="Montserrat"/>
          <w:color w:val="111111"/>
          <w:lang w:val="es-MX"/>
        </w:rPr>
        <w:t xml:space="preserve"> </w:t>
      </w:r>
      <w:r w:rsidRPr="004F40CC">
        <w:rPr>
          <w:rFonts w:ascii="Montserrat" w:hAnsi="Montserrat"/>
          <w:color w:val="000000" w:themeColor="text1"/>
          <w:lang w:val="es-MX"/>
        </w:rPr>
        <w:t xml:space="preserve">$ </w:t>
      </w:r>
      <w:r w:rsidR="00977BAE">
        <w:rPr>
          <w:rFonts w:ascii="Montserrat" w:hAnsi="Montserrat"/>
          <w:color w:val="000000" w:themeColor="text1"/>
          <w:lang w:val="es-MX"/>
        </w:rPr>
        <w:t>2</w:t>
      </w:r>
      <w:r w:rsidRPr="004F40CC">
        <w:rPr>
          <w:rFonts w:ascii="Montserrat" w:hAnsi="Montserrat"/>
          <w:color w:val="000000" w:themeColor="text1"/>
          <w:lang w:val="es-MX"/>
        </w:rPr>
        <w:t>,</w:t>
      </w:r>
      <w:r w:rsidR="00977BAE">
        <w:rPr>
          <w:rFonts w:ascii="Montserrat" w:hAnsi="Montserrat"/>
          <w:color w:val="000000" w:themeColor="text1"/>
          <w:lang w:val="es-MX"/>
        </w:rPr>
        <w:t>443</w:t>
      </w:r>
      <w:r w:rsidRPr="004F40CC">
        <w:rPr>
          <w:rFonts w:ascii="Montserrat" w:hAnsi="Montserrat"/>
          <w:color w:val="000000" w:themeColor="text1"/>
          <w:lang w:val="es-MX"/>
        </w:rPr>
        <w:t>,</w:t>
      </w:r>
      <w:r w:rsidR="00977BAE">
        <w:rPr>
          <w:rFonts w:ascii="Montserrat" w:hAnsi="Montserrat"/>
          <w:color w:val="000000" w:themeColor="text1"/>
          <w:lang w:val="es-MX"/>
        </w:rPr>
        <w:t>434</w:t>
      </w:r>
      <w:r w:rsidRPr="004F40CC">
        <w:rPr>
          <w:rFonts w:ascii="Montserrat" w:hAnsi="Montserrat"/>
          <w:color w:val="000000" w:themeColor="text1"/>
          <w:lang w:val="es-MX"/>
        </w:rPr>
        <w:t>.</w:t>
      </w:r>
      <w:r w:rsidR="00977BAE">
        <w:rPr>
          <w:rFonts w:ascii="Montserrat" w:hAnsi="Montserrat"/>
          <w:color w:val="000000" w:themeColor="text1"/>
          <w:lang w:val="es-MX"/>
        </w:rPr>
        <w:t>99</w:t>
      </w:r>
      <w:r w:rsidRPr="004F40CC">
        <w:rPr>
          <w:rFonts w:ascii="Montserrat" w:hAnsi="Montserrat"/>
          <w:color w:val="000000" w:themeColor="text1"/>
          <w:lang w:val="es-MX"/>
        </w:rPr>
        <w:t>.</w:t>
      </w:r>
    </w:p>
    <w:p w14:paraId="5685F2FB" w14:textId="31CF176D" w:rsidR="00890380" w:rsidRPr="004F40CC" w:rsidRDefault="00890380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000000" w:themeColor="text1"/>
          <w:lang w:val="es-MX"/>
        </w:rPr>
      </w:pPr>
    </w:p>
    <w:p w14:paraId="33024321" w14:textId="77777777" w:rsidR="00C73892" w:rsidRPr="004F40CC" w:rsidRDefault="00C73892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000000" w:themeColor="text1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56"/>
        <w:gridCol w:w="2126"/>
      </w:tblGrid>
      <w:tr w:rsidR="001E3403" w:rsidRPr="004F40CC" w14:paraId="2F9F36D2" w14:textId="77777777" w:rsidTr="00B65891">
        <w:trPr>
          <w:trHeight w:val="592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A8F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</w:p>
          <w:p w14:paraId="507E0440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CONCEPTO</w:t>
            </w:r>
          </w:p>
          <w:p w14:paraId="0D75DCDA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4340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 xml:space="preserve">MONTOS </w:t>
            </w:r>
          </w:p>
          <w:p w14:paraId="6E6EE6F5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(Cifras en Pesos)</w:t>
            </w:r>
          </w:p>
        </w:tc>
      </w:tr>
      <w:tr w:rsidR="001E3403" w:rsidRPr="004F40CC" w14:paraId="2E144099" w14:textId="77777777" w:rsidTr="00B65891">
        <w:trPr>
          <w:trHeight w:val="299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CD6" w14:textId="041BE14B" w:rsidR="001E3403" w:rsidRPr="004F40CC" w:rsidRDefault="001E3403" w:rsidP="0032517F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Saldo al </w:t>
            </w:r>
            <w:r w:rsidR="009154AE">
              <w:rPr>
                <w:rFonts w:ascii="Montserrat" w:eastAsia="Times New Roman" w:hAnsi="Montserrat" w:cs="Times New Roman"/>
              </w:rPr>
              <w:t>3</w:t>
            </w:r>
            <w:r w:rsidR="00AE4B15">
              <w:rPr>
                <w:rFonts w:ascii="Montserrat" w:eastAsia="Times New Roman" w:hAnsi="Montserrat" w:cs="Times New Roman"/>
              </w:rPr>
              <w:t>1</w:t>
            </w:r>
            <w:r w:rsidRPr="004F40CC">
              <w:rPr>
                <w:rFonts w:ascii="Montserrat" w:eastAsia="Times New Roman" w:hAnsi="Montserrat" w:cs="Times New Roman"/>
              </w:rPr>
              <w:t xml:space="preserve"> de </w:t>
            </w:r>
            <w:r w:rsidR="0032517F">
              <w:rPr>
                <w:rFonts w:ascii="Montserrat" w:eastAsia="Times New Roman" w:hAnsi="Montserrat" w:cs="Times New Roman"/>
              </w:rPr>
              <w:t>marzo</w:t>
            </w:r>
            <w:r w:rsidRPr="004F40CC">
              <w:rPr>
                <w:rFonts w:ascii="Montserrat" w:eastAsia="Times New Roman" w:hAnsi="Montserrat" w:cs="Times New Roman"/>
              </w:rPr>
              <w:t xml:space="preserve"> 20</w:t>
            </w:r>
            <w:r w:rsidR="00DB59A0" w:rsidRPr="004F40CC">
              <w:rPr>
                <w:rFonts w:ascii="Montserrat" w:eastAsia="Times New Roman" w:hAnsi="Montserrat" w:cs="Times New Roman"/>
              </w:rPr>
              <w:t>2</w:t>
            </w:r>
            <w:r w:rsidR="0032517F">
              <w:rPr>
                <w:rFonts w:ascii="Montserrat" w:eastAsia="Times New Roman" w:hAnsi="Montserrat" w:cs="Times New Roman"/>
              </w:rPr>
              <w:t>1</w:t>
            </w:r>
            <w:r w:rsidRPr="004F40CC">
              <w:rPr>
                <w:rFonts w:ascii="Montserrat" w:eastAsia="Times New Roman" w:hAnsi="Montserrat" w:cs="Times New Roman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95A" w14:textId="6CBA07AB" w:rsidR="001E3403" w:rsidRPr="004F40CC" w:rsidRDefault="001E3403" w:rsidP="0032517F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 xml:space="preserve">$ </w:t>
            </w:r>
            <w:r w:rsidR="0032517F">
              <w:rPr>
                <w:rFonts w:ascii="Montserrat" w:eastAsia="Times New Roman" w:hAnsi="Montserrat" w:cs="Times New Roman"/>
                <w:b/>
              </w:rPr>
              <w:t>5</w:t>
            </w:r>
            <w:r w:rsidRPr="004F40CC">
              <w:rPr>
                <w:rFonts w:ascii="Montserrat" w:eastAsia="Times New Roman" w:hAnsi="Montserrat" w:cs="Times New Roman"/>
                <w:b/>
              </w:rPr>
              <w:t>,</w:t>
            </w:r>
            <w:r w:rsidR="0032517F">
              <w:rPr>
                <w:rFonts w:ascii="Montserrat" w:eastAsia="Times New Roman" w:hAnsi="Montserrat" w:cs="Times New Roman"/>
                <w:b/>
              </w:rPr>
              <w:t>501</w:t>
            </w:r>
            <w:r w:rsidRPr="004F40CC">
              <w:rPr>
                <w:rFonts w:ascii="Montserrat" w:eastAsia="Times New Roman" w:hAnsi="Montserrat" w:cs="Times New Roman"/>
                <w:b/>
              </w:rPr>
              <w:t>,</w:t>
            </w:r>
            <w:r w:rsidR="0032517F">
              <w:rPr>
                <w:rFonts w:ascii="Montserrat" w:eastAsia="Times New Roman" w:hAnsi="Montserrat" w:cs="Times New Roman"/>
                <w:b/>
              </w:rPr>
              <w:t>080</w:t>
            </w:r>
            <w:r w:rsidRPr="004F40CC">
              <w:rPr>
                <w:rFonts w:ascii="Montserrat" w:eastAsia="Times New Roman" w:hAnsi="Montserrat" w:cs="Times New Roman"/>
                <w:b/>
              </w:rPr>
              <w:t>.</w:t>
            </w:r>
            <w:r w:rsidR="0032517F">
              <w:rPr>
                <w:rFonts w:ascii="Montserrat" w:eastAsia="Times New Roman" w:hAnsi="Montserrat" w:cs="Times New Roman"/>
                <w:b/>
              </w:rPr>
              <w:t>92</w:t>
            </w:r>
          </w:p>
        </w:tc>
      </w:tr>
      <w:tr w:rsidR="001E3403" w:rsidRPr="004F40CC" w14:paraId="63FAFFAC" w14:textId="77777777" w:rsidTr="00B65891">
        <w:trPr>
          <w:trHeight w:val="299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B52" w14:textId="7777777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                                                                                                     Menos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C68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</w:p>
        </w:tc>
      </w:tr>
      <w:tr w:rsidR="001E3403" w:rsidRPr="004F40CC" w14:paraId="61852212" w14:textId="77777777" w:rsidTr="00B65891">
        <w:trPr>
          <w:trHeight w:val="299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4AC" w14:textId="7E45D9AF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Importe comprometido con los proyectos apoyados en ejecución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67F" w14:textId="3A378052" w:rsidR="001E3403" w:rsidRPr="004F40CC" w:rsidRDefault="001E3403" w:rsidP="0032517F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 xml:space="preserve">$ </w:t>
            </w:r>
            <w:r w:rsidR="0032517F">
              <w:rPr>
                <w:rFonts w:ascii="Montserrat" w:eastAsia="Times New Roman" w:hAnsi="Montserrat" w:cs="Times New Roman"/>
                <w:b/>
                <w:color w:val="000000" w:themeColor="text1"/>
              </w:rPr>
              <w:t>2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,</w:t>
            </w:r>
            <w:r w:rsidR="0032517F">
              <w:rPr>
                <w:rFonts w:ascii="Montserrat" w:eastAsia="Times New Roman" w:hAnsi="Montserrat" w:cs="Times New Roman"/>
                <w:b/>
                <w:color w:val="000000" w:themeColor="text1"/>
              </w:rPr>
              <w:t>443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,</w:t>
            </w:r>
            <w:r w:rsidR="0032517F">
              <w:rPr>
                <w:rFonts w:ascii="Montserrat" w:eastAsia="Times New Roman" w:hAnsi="Montserrat" w:cs="Times New Roman"/>
                <w:b/>
                <w:color w:val="000000" w:themeColor="text1"/>
              </w:rPr>
              <w:t>434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.</w:t>
            </w:r>
            <w:r w:rsidR="0032517F">
              <w:rPr>
                <w:rFonts w:ascii="Montserrat" w:eastAsia="Times New Roman" w:hAnsi="Montserrat" w:cs="Times New Roman"/>
                <w:b/>
                <w:color w:val="000000" w:themeColor="text1"/>
              </w:rPr>
              <w:t>99</w:t>
            </w:r>
          </w:p>
        </w:tc>
      </w:tr>
      <w:tr w:rsidR="001E3403" w:rsidRPr="004F40CC" w14:paraId="2E28F129" w14:textId="77777777" w:rsidTr="00B65891">
        <w:trPr>
          <w:trHeight w:val="276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07DF" w14:textId="62942C63" w:rsidR="001E3403" w:rsidRPr="004F40CC" w:rsidRDefault="001E3403" w:rsidP="0032517F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Saldo disponible real al </w:t>
            </w:r>
            <w:r w:rsidR="009154AE">
              <w:rPr>
                <w:rFonts w:ascii="Montserrat" w:eastAsia="Times New Roman" w:hAnsi="Montserrat" w:cs="Times New Roman"/>
              </w:rPr>
              <w:t>3</w:t>
            </w:r>
            <w:r w:rsidR="00AE4B15">
              <w:rPr>
                <w:rFonts w:ascii="Montserrat" w:eastAsia="Times New Roman" w:hAnsi="Montserrat" w:cs="Times New Roman"/>
              </w:rPr>
              <w:t>1</w:t>
            </w:r>
            <w:r w:rsidRPr="004F40CC">
              <w:rPr>
                <w:rFonts w:ascii="Montserrat" w:eastAsia="Times New Roman" w:hAnsi="Montserrat" w:cs="Times New Roman"/>
              </w:rPr>
              <w:t xml:space="preserve"> de </w:t>
            </w:r>
            <w:r w:rsidR="0032517F">
              <w:rPr>
                <w:rFonts w:ascii="Montserrat" w:eastAsia="Times New Roman" w:hAnsi="Montserrat" w:cs="Times New Roman"/>
              </w:rPr>
              <w:t>marzo</w:t>
            </w:r>
            <w:r w:rsidR="00B65891">
              <w:rPr>
                <w:rFonts w:ascii="Montserrat" w:eastAsia="Times New Roman" w:hAnsi="Montserrat" w:cs="Times New Roman"/>
              </w:rPr>
              <w:t xml:space="preserve"> </w:t>
            </w:r>
            <w:r w:rsidRPr="004F40CC">
              <w:rPr>
                <w:rFonts w:ascii="Montserrat" w:eastAsia="Times New Roman" w:hAnsi="Montserrat" w:cs="Times New Roman"/>
              </w:rPr>
              <w:t>20</w:t>
            </w:r>
            <w:r w:rsidR="00DB59A0" w:rsidRPr="004F40CC">
              <w:rPr>
                <w:rFonts w:ascii="Montserrat" w:eastAsia="Times New Roman" w:hAnsi="Montserrat" w:cs="Times New Roman"/>
              </w:rPr>
              <w:t>2</w:t>
            </w:r>
            <w:r w:rsidR="0032517F">
              <w:rPr>
                <w:rFonts w:ascii="Montserrat" w:eastAsia="Times New Roman" w:hAnsi="Montserrat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CF19" w14:textId="0046E323" w:rsidR="001E3403" w:rsidRPr="004F40CC" w:rsidRDefault="001E3403" w:rsidP="0032517F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 xml:space="preserve">$ </w:t>
            </w:r>
            <w:r w:rsidR="00BB7ED3">
              <w:rPr>
                <w:rFonts w:ascii="Montserrat" w:eastAsia="Times New Roman" w:hAnsi="Montserrat" w:cs="Times New Roman"/>
                <w:b/>
                <w:color w:val="000000" w:themeColor="text1"/>
              </w:rPr>
              <w:t>3,0</w:t>
            </w:r>
            <w:r w:rsidR="0032517F">
              <w:rPr>
                <w:rFonts w:ascii="Montserrat" w:eastAsia="Times New Roman" w:hAnsi="Montserrat" w:cs="Times New Roman"/>
                <w:b/>
                <w:color w:val="000000" w:themeColor="text1"/>
              </w:rPr>
              <w:t>57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,</w:t>
            </w:r>
            <w:r w:rsidR="0032517F">
              <w:rPr>
                <w:rFonts w:ascii="Montserrat" w:eastAsia="Times New Roman" w:hAnsi="Montserrat" w:cs="Times New Roman"/>
                <w:b/>
                <w:color w:val="000000" w:themeColor="text1"/>
              </w:rPr>
              <w:t>645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.</w:t>
            </w:r>
            <w:r w:rsidR="0032517F">
              <w:rPr>
                <w:rFonts w:ascii="Montserrat" w:eastAsia="Times New Roman" w:hAnsi="Montserrat" w:cs="Times New Roman"/>
                <w:b/>
                <w:color w:val="000000" w:themeColor="text1"/>
              </w:rPr>
              <w:t>93</w:t>
            </w:r>
          </w:p>
        </w:tc>
      </w:tr>
    </w:tbl>
    <w:p w14:paraId="47FEF87E" w14:textId="2AC951E2" w:rsidR="00BB7D2C" w:rsidRDefault="00BB7D2C" w:rsidP="00FA1641">
      <w:pPr>
        <w:pStyle w:val="Prrafodelista"/>
        <w:spacing w:before="8"/>
        <w:ind w:left="0"/>
        <w:rPr>
          <w:rFonts w:ascii="Montserrat" w:eastAsia="Arial" w:hAnsi="Montserrat" w:cs="Times New Roman"/>
          <w:b/>
          <w:bCs/>
          <w:lang w:val="es-MX"/>
        </w:rPr>
      </w:pPr>
    </w:p>
    <w:p w14:paraId="66CBFA4C" w14:textId="14C6DD8C" w:rsidR="00461DCC" w:rsidRPr="004F40CC" w:rsidRDefault="004E4C4F" w:rsidP="00BC63C4">
      <w:pPr>
        <w:pStyle w:val="Prrafodelista"/>
        <w:numPr>
          <w:ilvl w:val="0"/>
          <w:numId w:val="8"/>
        </w:numPr>
        <w:spacing w:before="8" w:after="0"/>
        <w:ind w:left="284" w:hanging="284"/>
        <w:rPr>
          <w:rFonts w:ascii="Montserrat" w:eastAsia="Arial" w:hAnsi="Montserrat" w:cs="Times New Roman"/>
          <w:b/>
          <w:bCs/>
          <w:lang w:val="es-MX"/>
        </w:rPr>
      </w:pPr>
      <w:r w:rsidRPr="004F40CC">
        <w:rPr>
          <w:rFonts w:ascii="Montserrat" w:eastAsia="Arial" w:hAnsi="Montserrat" w:cs="Times New Roman"/>
          <w:b/>
          <w:bCs/>
          <w:lang w:val="es-MX"/>
        </w:rPr>
        <w:t>P</w:t>
      </w:r>
      <w:r w:rsidR="00461DCC" w:rsidRPr="004F40CC">
        <w:rPr>
          <w:rFonts w:ascii="Montserrat" w:eastAsia="Arial" w:hAnsi="Montserrat" w:cs="Times New Roman"/>
          <w:b/>
          <w:bCs/>
          <w:lang w:val="es-MX"/>
        </w:rPr>
        <w:t xml:space="preserve">royectos apoyados con recursos del “Fondo de Investigación Científica y Desarrollo Tecnológico de El Colegio de la Frontera </w:t>
      </w:r>
      <w:r w:rsidR="00BB7D2C" w:rsidRPr="004F40CC">
        <w:rPr>
          <w:rFonts w:ascii="Montserrat" w:eastAsia="Arial" w:hAnsi="Montserrat" w:cs="Times New Roman"/>
          <w:b/>
          <w:bCs/>
          <w:lang w:val="es-MX"/>
        </w:rPr>
        <w:t>Sur”</w:t>
      </w:r>
    </w:p>
    <w:p w14:paraId="0B70ADF4" w14:textId="77777777" w:rsidR="00E604AB" w:rsidRPr="004F40CC" w:rsidRDefault="00E604AB" w:rsidP="00E604AB">
      <w:pPr>
        <w:pStyle w:val="Textoindependiente"/>
        <w:spacing w:line="276" w:lineRule="auto"/>
        <w:ind w:left="0" w:right="-56" w:firstLine="9"/>
        <w:jc w:val="both"/>
        <w:rPr>
          <w:rFonts w:ascii="Montserrat" w:hAnsi="Montserrat" w:cs="Times New Roman"/>
          <w:color w:val="111111"/>
          <w:lang w:val="es-MX"/>
        </w:rPr>
      </w:pPr>
    </w:p>
    <w:p w14:paraId="5BB631B0" w14:textId="68659430" w:rsidR="00C73892" w:rsidRPr="004F40CC" w:rsidRDefault="001E3403" w:rsidP="00E604AB">
      <w:pPr>
        <w:pStyle w:val="Textoindependiente"/>
        <w:spacing w:line="276" w:lineRule="auto"/>
        <w:ind w:left="0" w:right="-56" w:firstLine="9"/>
        <w:jc w:val="both"/>
        <w:rPr>
          <w:rFonts w:ascii="Montserrat" w:hAnsi="Montserrat" w:cs="Times New Roman"/>
          <w:color w:val="111111"/>
          <w:lang w:val="es-MX"/>
        </w:rPr>
      </w:pPr>
      <w:r w:rsidRPr="004F40CC">
        <w:rPr>
          <w:rFonts w:ascii="Montserrat" w:hAnsi="Montserrat" w:cs="Times New Roman"/>
          <w:color w:val="111111"/>
          <w:lang w:val="es-MX"/>
        </w:rPr>
        <w:t>Desde</w:t>
      </w:r>
      <w:r w:rsidRPr="004F40CC">
        <w:rPr>
          <w:rFonts w:ascii="Montserrat" w:hAnsi="Montserrat" w:cs="Times New Roman"/>
          <w:color w:val="111111"/>
          <w:spacing w:val="4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el</w:t>
      </w:r>
      <w:r w:rsidRPr="004F40CC">
        <w:rPr>
          <w:rFonts w:ascii="Montserrat" w:hAnsi="Montserrat" w:cs="Times New Roman"/>
          <w:color w:val="111111"/>
          <w:spacing w:val="4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inicio</w:t>
      </w:r>
      <w:r w:rsidRPr="004F40CC">
        <w:rPr>
          <w:rFonts w:ascii="Montserrat" w:hAnsi="Montserrat" w:cs="Times New Roman"/>
          <w:color w:val="111111"/>
          <w:spacing w:val="49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de</w:t>
      </w:r>
      <w:r w:rsidRPr="004F40CC">
        <w:rPr>
          <w:rFonts w:ascii="Montserrat" w:hAnsi="Montserrat" w:cs="Times New Roman"/>
          <w:color w:val="111111"/>
          <w:spacing w:val="47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su</w:t>
      </w:r>
      <w:r w:rsidRPr="004F40CC">
        <w:rPr>
          <w:rFonts w:ascii="Montserrat" w:hAnsi="Montserrat" w:cs="Times New Roman"/>
          <w:color w:val="111111"/>
          <w:spacing w:val="51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operación</w:t>
      </w:r>
      <w:r w:rsidR="00032EFF" w:rsidRPr="004F40CC">
        <w:rPr>
          <w:rFonts w:ascii="Montserrat" w:hAnsi="Montserrat" w:cs="Times New Roman"/>
          <w:color w:val="111111"/>
          <w:lang w:val="es-MX"/>
        </w:rPr>
        <w:t xml:space="preserve"> (2014) y 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hasta el </w:t>
      </w:r>
      <w:r w:rsidR="00986D07">
        <w:rPr>
          <w:rFonts w:ascii="Montserrat" w:hAnsi="Montserrat" w:cs="Times New Roman"/>
          <w:color w:val="111111"/>
          <w:lang w:val="es-MX"/>
        </w:rPr>
        <w:t>3</w:t>
      </w:r>
      <w:r w:rsidR="003A3175">
        <w:rPr>
          <w:rFonts w:ascii="Montserrat" w:hAnsi="Montserrat" w:cs="Times New Roman"/>
          <w:color w:val="111111"/>
          <w:lang w:val="es-MX"/>
        </w:rPr>
        <w:t>1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 de </w:t>
      </w:r>
      <w:r w:rsidR="00AC0B15">
        <w:rPr>
          <w:rFonts w:ascii="Montserrat" w:hAnsi="Montserrat" w:cs="Times New Roman"/>
          <w:color w:val="111111"/>
          <w:lang w:val="es-MX"/>
        </w:rPr>
        <w:t>marzo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 de 20</w:t>
      </w:r>
      <w:r w:rsidR="00C64AB9" w:rsidRPr="004F40CC">
        <w:rPr>
          <w:rFonts w:ascii="Montserrat" w:hAnsi="Montserrat" w:cs="Times New Roman"/>
          <w:color w:val="111111"/>
          <w:lang w:val="es-MX"/>
        </w:rPr>
        <w:t>2</w:t>
      </w:r>
      <w:r w:rsidR="00AC0B15">
        <w:rPr>
          <w:rFonts w:ascii="Montserrat" w:hAnsi="Montserrat" w:cs="Times New Roman"/>
          <w:color w:val="111111"/>
          <w:lang w:val="es-MX"/>
        </w:rPr>
        <w:t>1</w:t>
      </w:r>
      <w:r w:rsidR="00032EFF" w:rsidRPr="004F40CC">
        <w:rPr>
          <w:rFonts w:ascii="Montserrat" w:hAnsi="Montserrat" w:cs="Times New Roman"/>
          <w:color w:val="111111"/>
          <w:lang w:val="es-MX"/>
        </w:rPr>
        <w:t>,</w:t>
      </w:r>
      <w:r w:rsidRPr="004F40CC">
        <w:rPr>
          <w:rFonts w:ascii="Montserrat" w:hAnsi="Montserrat" w:cs="Times New Roman"/>
          <w:color w:val="111111"/>
          <w:spacing w:val="30"/>
          <w:w w:val="85"/>
          <w:lang w:val="es-MX"/>
        </w:rPr>
        <w:t xml:space="preserve"> </w:t>
      </w:r>
      <w:r w:rsidR="004E4C4F" w:rsidRPr="004F40CC">
        <w:rPr>
          <w:rFonts w:ascii="Montserrat" w:hAnsi="Montserrat" w:cs="Times New Roman"/>
          <w:color w:val="111111"/>
          <w:lang w:val="es-MX"/>
        </w:rPr>
        <w:t>el FID 784</w:t>
      </w:r>
      <w:r w:rsidRPr="004F40CC">
        <w:rPr>
          <w:rFonts w:ascii="Montserrat" w:hAnsi="Montserrat" w:cs="Times New Roman"/>
          <w:color w:val="111111"/>
          <w:spacing w:val="47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spacing w:val="8"/>
          <w:lang w:val="es-MX"/>
        </w:rPr>
        <w:t>ha</w:t>
      </w:r>
      <w:r w:rsidRPr="004F40CC">
        <w:rPr>
          <w:rFonts w:ascii="Montserrat" w:hAnsi="Montserrat" w:cs="Times New Roman"/>
          <w:color w:val="111111"/>
          <w:spacing w:val="4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spacing w:val="2"/>
          <w:lang w:val="es-MX"/>
        </w:rPr>
        <w:t>a</w:t>
      </w:r>
      <w:r w:rsidRPr="004F40CC">
        <w:rPr>
          <w:rFonts w:ascii="Montserrat" w:hAnsi="Montserrat" w:cs="Times New Roman"/>
          <w:color w:val="111111"/>
          <w:spacing w:val="1"/>
          <w:lang w:val="es-MX"/>
        </w:rPr>
        <w:t>probado</w:t>
      </w:r>
      <w:r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6302A8">
        <w:rPr>
          <w:rFonts w:ascii="Montserrat" w:hAnsi="Montserrat" w:cs="Times New Roman"/>
          <w:color w:val="111111"/>
          <w:lang w:val="es-MX"/>
        </w:rPr>
        <w:t>10</w:t>
      </w:r>
      <w:r w:rsidR="00AB5123">
        <w:rPr>
          <w:rFonts w:ascii="Montserrat" w:hAnsi="Montserrat" w:cs="Times New Roman"/>
          <w:color w:val="111111"/>
          <w:lang w:val="es-MX"/>
        </w:rPr>
        <w:t>0</w:t>
      </w:r>
      <w:r w:rsidRPr="004F40CC">
        <w:rPr>
          <w:rFonts w:ascii="Montserrat" w:hAnsi="Montserrat" w:cs="Times New Roman"/>
          <w:color w:val="111111"/>
          <w:lang w:val="es-MX"/>
        </w:rPr>
        <w:t xml:space="preserve"> proyectos de</w:t>
      </w:r>
      <w:r w:rsidRPr="004F40CC">
        <w:rPr>
          <w:rFonts w:ascii="Montserrat" w:hAnsi="Montserrat" w:cs="Times New Roman"/>
          <w:color w:val="111111"/>
          <w:spacing w:val="24"/>
          <w:w w:val="108"/>
          <w:lang w:val="es-MX"/>
        </w:rPr>
        <w:t xml:space="preserve"> </w:t>
      </w:r>
      <w:r w:rsidR="00A95CF7" w:rsidRPr="004F40CC">
        <w:rPr>
          <w:rFonts w:ascii="Montserrat" w:hAnsi="Montserrat" w:cs="Times New Roman"/>
          <w:color w:val="111111"/>
          <w:lang w:val="es-MX"/>
        </w:rPr>
        <w:t>investigación</w:t>
      </w:r>
      <w:r w:rsidR="00F90DE0" w:rsidRPr="004F40CC">
        <w:rPr>
          <w:rFonts w:ascii="Montserrat" w:hAnsi="Montserrat" w:cs="Times New Roman"/>
          <w:color w:val="111111"/>
          <w:lang w:val="es-MX"/>
        </w:rPr>
        <w:t>.</w:t>
      </w:r>
      <w:r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4E4C4F" w:rsidRPr="004F40CC">
        <w:rPr>
          <w:rFonts w:ascii="Montserrat" w:hAnsi="Montserrat" w:cs="Times New Roman"/>
          <w:color w:val="111111"/>
          <w:lang w:val="es-MX"/>
        </w:rPr>
        <w:t>De estos,</w:t>
      </w:r>
      <w:r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AC0B15">
        <w:rPr>
          <w:rFonts w:ascii="Montserrat" w:hAnsi="Montserrat" w:cs="Times New Roman"/>
          <w:color w:val="111111"/>
          <w:lang w:val="es-MX"/>
        </w:rPr>
        <w:t>82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 proyectos</w:t>
      </w:r>
      <w:r w:rsidR="004E4C4F" w:rsidRPr="004F40CC">
        <w:rPr>
          <w:rFonts w:ascii="Montserrat" w:hAnsi="Montserrat" w:cs="Times New Roman"/>
          <w:color w:val="111111"/>
          <w:lang w:val="es-MX"/>
        </w:rPr>
        <w:t xml:space="preserve"> han concluido</w:t>
      </w:r>
      <w:r w:rsidR="00310ECE">
        <w:rPr>
          <w:rFonts w:ascii="Montserrat" w:hAnsi="Montserrat" w:cs="Times New Roman"/>
          <w:color w:val="111111"/>
          <w:lang w:val="es-MX"/>
        </w:rPr>
        <w:t xml:space="preserve"> (uno fue cancelado)</w:t>
      </w:r>
      <w:r w:rsidR="00E604AB" w:rsidRPr="004F40CC">
        <w:rPr>
          <w:rFonts w:ascii="Montserrat" w:hAnsi="Montserrat" w:cs="Times New Roman"/>
          <w:color w:val="111111"/>
          <w:lang w:val="es-MX"/>
        </w:rPr>
        <w:t xml:space="preserve"> y </w:t>
      </w:r>
      <w:r w:rsidR="00AC0B15">
        <w:rPr>
          <w:rFonts w:ascii="Montserrat" w:hAnsi="Montserrat" w:cs="Times New Roman"/>
          <w:color w:val="111111"/>
          <w:lang w:val="es-MX"/>
        </w:rPr>
        <w:t>18</w:t>
      </w:r>
      <w:r w:rsidR="00E604AB"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4D51D8">
        <w:rPr>
          <w:rFonts w:ascii="Montserrat" w:hAnsi="Montserrat" w:cs="Times New Roman"/>
          <w:color w:val="111111"/>
          <w:lang w:val="es-MX"/>
        </w:rPr>
        <w:t>siguen</w:t>
      </w:r>
      <w:r w:rsidR="00E604AB" w:rsidRPr="004F40CC">
        <w:rPr>
          <w:rFonts w:ascii="Montserrat" w:hAnsi="Montserrat" w:cs="Times New Roman"/>
          <w:color w:val="111111"/>
          <w:lang w:val="es-MX"/>
        </w:rPr>
        <w:t xml:space="preserve"> vigente</w:t>
      </w:r>
      <w:r w:rsidR="00C64AB9" w:rsidRPr="004F40CC">
        <w:rPr>
          <w:rFonts w:ascii="Montserrat" w:hAnsi="Montserrat" w:cs="Times New Roman"/>
          <w:color w:val="111111"/>
          <w:lang w:val="es-MX"/>
        </w:rPr>
        <w:t>s</w:t>
      </w:r>
      <w:r w:rsidRPr="004F40CC">
        <w:rPr>
          <w:rFonts w:ascii="Montserrat" w:hAnsi="Montserrat" w:cs="Times New Roman"/>
          <w:color w:val="111111"/>
          <w:lang w:val="es-MX"/>
        </w:rPr>
        <w:t>.</w:t>
      </w:r>
      <w:r w:rsidR="00083B68"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E604AB" w:rsidRPr="004F40CC">
        <w:rPr>
          <w:rFonts w:ascii="Montserrat" w:hAnsi="Montserrat"/>
          <w:color w:val="111111"/>
          <w:lang w:val="es-MX"/>
        </w:rPr>
        <w:t>La r</w:t>
      </w:r>
      <w:r w:rsidRPr="004F40CC">
        <w:rPr>
          <w:rFonts w:ascii="Montserrat" w:hAnsi="Montserrat"/>
          <w:color w:val="111111"/>
          <w:lang w:val="es-MX"/>
        </w:rPr>
        <w:t>elación de proyectos apoyados</w:t>
      </w:r>
      <w:r w:rsidR="00C73892" w:rsidRPr="004F40CC">
        <w:rPr>
          <w:rFonts w:ascii="Montserrat" w:hAnsi="Montserrat"/>
          <w:color w:val="111111"/>
          <w:lang w:val="es-MX"/>
        </w:rPr>
        <w:t xml:space="preserve"> y situación actual</w:t>
      </w:r>
      <w:r w:rsidR="00E604AB" w:rsidRPr="004F40CC">
        <w:rPr>
          <w:rFonts w:ascii="Montserrat" w:hAnsi="Montserrat"/>
          <w:color w:val="111111"/>
          <w:lang w:val="es-MX"/>
        </w:rPr>
        <w:t xml:space="preserve">, así como su estado a la fecha, se muestran a continuación. </w:t>
      </w:r>
      <w:r w:rsidR="00C73892" w:rsidRPr="004F40CC">
        <w:rPr>
          <w:rFonts w:ascii="Montserrat" w:hAnsi="Montserrat" w:cs="Times New Roman"/>
          <w:lang w:val="es-MX"/>
        </w:rPr>
        <w:t xml:space="preserve">Es importante mencionar que los recursos no ejercidos por estos proyectos fueron reintegrados al fondo. </w:t>
      </w:r>
    </w:p>
    <w:p w14:paraId="300BB25C" w14:textId="77777777" w:rsidR="00C73892" w:rsidRPr="004F40CC" w:rsidRDefault="00C73892">
      <w:pPr>
        <w:rPr>
          <w:rFonts w:ascii="Montserrat" w:hAnsi="Montserrat" w:cs="Times New Roman"/>
          <w:color w:val="111111"/>
          <w:lang w:val="es-MX"/>
        </w:rPr>
      </w:pPr>
    </w:p>
    <w:p w14:paraId="119774A0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19870685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046E58A0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040D479F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55851F21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  <w:sectPr w:rsidR="00E604AB" w:rsidRPr="004F40CC" w:rsidSect="00E604AB">
          <w:headerReference w:type="default" r:id="rId8"/>
          <w:footerReference w:type="even" r:id="rId9"/>
          <w:footerReference w:type="default" r:id="rId10"/>
          <w:pgSz w:w="12240" w:h="15840"/>
          <w:pgMar w:top="1588" w:right="1418" w:bottom="1531" w:left="1644" w:header="709" w:footer="709" w:gutter="0"/>
          <w:cols w:space="708"/>
          <w:docGrid w:linePitch="360"/>
        </w:sectPr>
      </w:pPr>
    </w:p>
    <w:tbl>
      <w:tblPr>
        <w:tblStyle w:val="Tablaconcuadrcula1"/>
        <w:tblW w:w="14770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992"/>
        <w:gridCol w:w="1701"/>
        <w:gridCol w:w="1479"/>
        <w:gridCol w:w="1498"/>
        <w:gridCol w:w="1276"/>
        <w:gridCol w:w="1249"/>
        <w:gridCol w:w="1176"/>
        <w:gridCol w:w="1402"/>
        <w:gridCol w:w="1276"/>
      </w:tblGrid>
      <w:tr w:rsidR="007E7B12" w:rsidRPr="004D51D8" w14:paraId="25350270" w14:textId="77777777" w:rsidTr="004D51D8">
        <w:trPr>
          <w:jc w:val="center"/>
        </w:trPr>
        <w:tc>
          <w:tcPr>
            <w:tcW w:w="1477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65609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lastRenderedPageBreak/>
              <w:t xml:space="preserve">“FONDO DE INVESTIGACIÓN CIENTÍFICA Y DESARROLLO TECNOLÓGICO DE EL COLEGIO DE LA FRONTERA SUR” </w:t>
            </w:r>
          </w:p>
          <w:p w14:paraId="128F7981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FID. 784</w:t>
            </w:r>
          </w:p>
        </w:tc>
      </w:tr>
      <w:tr w:rsidR="007E7B12" w:rsidRPr="004D51D8" w14:paraId="13A138B1" w14:textId="77777777" w:rsidTr="004D51D8">
        <w:trPr>
          <w:trHeight w:val="977"/>
          <w:jc w:val="center"/>
        </w:trPr>
        <w:tc>
          <w:tcPr>
            <w:tcW w:w="1477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AB3B7B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CLAVE DE ACTO: 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20133891E01570</w:t>
            </w:r>
          </w:p>
          <w:p w14:paraId="2D15D1C0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RAMO: 38 - Consejo Nacional de Ciencia y Tecnología</w:t>
            </w:r>
          </w:p>
          <w:p w14:paraId="391C742A" w14:textId="142C3A16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UR: 91E - El </w:t>
            </w:r>
            <w:r w:rsidR="00883014">
              <w:rPr>
                <w:rFonts w:ascii="Montserrat" w:hAnsi="Montserrat"/>
                <w:sz w:val="20"/>
                <w:szCs w:val="20"/>
              </w:rPr>
              <w:t>C</w:t>
            </w:r>
            <w:r w:rsidRPr="004D51D8">
              <w:rPr>
                <w:rFonts w:ascii="Montserrat" w:hAnsi="Montserrat"/>
                <w:sz w:val="20"/>
                <w:szCs w:val="20"/>
              </w:rPr>
              <w:t>olegio de la Frontera Sur</w:t>
            </w:r>
          </w:p>
        </w:tc>
      </w:tr>
      <w:tr w:rsidR="007E7B12" w:rsidRPr="004D51D8" w14:paraId="02283331" w14:textId="77777777" w:rsidTr="001063F4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214" w14:textId="019A2C7A" w:rsidR="007E7B12" w:rsidRPr="004D51D8" w:rsidRDefault="00FB6D85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Nombre del proyecto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D074" w14:textId="1F1AA94F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 xml:space="preserve">Año </w:t>
            </w:r>
            <w:proofErr w:type="spellStart"/>
            <w:r w:rsidRPr="004D51D8">
              <w:rPr>
                <w:rFonts w:ascii="Montserrat" w:hAnsi="Montserrat"/>
                <w:b/>
                <w:sz w:val="20"/>
                <w:szCs w:val="20"/>
              </w:rPr>
              <w:t>Apro</w:t>
            </w:r>
            <w:r w:rsidR="004D51D8">
              <w:rPr>
                <w:rFonts w:ascii="Montserrat" w:hAnsi="Montserrat"/>
                <w:b/>
                <w:sz w:val="20"/>
                <w:szCs w:val="20"/>
              </w:rPr>
              <w:t>-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bación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94AF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Responsable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CD4C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Monto Autorizado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DD7A5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0A69228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ejercido</w:t>
            </w:r>
          </w:p>
          <w:p w14:paraId="5141F1BB" w14:textId="7881D222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2016 2017 2018</w:t>
            </w:r>
            <w:r w:rsidR="00A934AA" w:rsidRPr="004D51D8">
              <w:rPr>
                <w:rFonts w:ascii="Montserrat" w:hAnsi="Montserrat"/>
                <w:b/>
                <w:sz w:val="20"/>
                <w:szCs w:val="20"/>
              </w:rPr>
              <w:t xml:space="preserve"> 2019</w:t>
            </w:r>
            <w:r w:rsidR="00421454">
              <w:rPr>
                <w:rFonts w:ascii="Montserrat" w:hAnsi="Montserrat"/>
                <w:b/>
                <w:sz w:val="20"/>
                <w:szCs w:val="20"/>
              </w:rPr>
              <w:t xml:space="preserve"> 2020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36DAB" w14:textId="26ED4BCD" w:rsidR="007E7B12" w:rsidRPr="004D51D8" w:rsidRDefault="00A934AA" w:rsidP="0042145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Ejercido 202</w:t>
            </w:r>
            <w:r w:rsidR="00421454">
              <w:rPr>
                <w:rFonts w:ascii="Montserrat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3380C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Total ejercido</w:t>
            </w:r>
          </w:p>
          <w:p w14:paraId="11BA1907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ECDE7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6F0DDEC6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Situación proyecto</w:t>
            </w:r>
          </w:p>
        </w:tc>
      </w:tr>
      <w:tr w:rsidR="007E7B12" w:rsidRPr="004D51D8" w14:paraId="3BB42B3B" w14:textId="77777777" w:rsidTr="001063F4">
        <w:trPr>
          <w:trHeight w:val="345"/>
          <w:jc w:val="center"/>
        </w:trPr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899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0E7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ED4F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AFC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5B14A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F61FC" w14:textId="58165B2A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Gasto de Opera</w:t>
            </w:r>
            <w:r w:rsidR="004D51D8">
              <w:rPr>
                <w:rFonts w:ascii="Montserrat" w:hAnsi="Montserrat"/>
                <w:b/>
                <w:sz w:val="20"/>
                <w:szCs w:val="20"/>
              </w:rPr>
              <w:t>-</w:t>
            </w:r>
            <w:proofErr w:type="spellStart"/>
            <w:r w:rsidRPr="004D51D8">
              <w:rPr>
                <w:rFonts w:ascii="Montserrat" w:hAnsi="Montserrat"/>
                <w:b/>
                <w:sz w:val="20"/>
                <w:szCs w:val="20"/>
              </w:rPr>
              <w:t>ción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55C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Gasto de Inversión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7AB14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Total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043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A09B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7B12" w:rsidRPr="004D51D8" w14:paraId="4C5BD36A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</w:tcBorders>
          </w:tcPr>
          <w:p w14:paraId="09EB56DF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Consolidación de acciones para la conservación del tapir y el pecarí de labios blancos en la Selva Lacandona, Chiapas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247053B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0448A838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Eduardo Jorge Naranjo Piñera</w:t>
            </w:r>
          </w:p>
        </w:tc>
        <w:tc>
          <w:tcPr>
            <w:tcW w:w="14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6A0EC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275,000.00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9C70A5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266,781.62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ADA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89AC8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CAD384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C549EDB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266,781.62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</w:tcPr>
          <w:p w14:paraId="555F380F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FD1A8F" w14:textId="77777777" w:rsidR="000B69A3" w:rsidRDefault="000B69A3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0F68512" w14:textId="70FBC4BE" w:rsidR="007E7B12" w:rsidRPr="004D51D8" w:rsidRDefault="007E7B12" w:rsidP="001F2C75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41FE7853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9CA551B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Mecanismos que inciden en los patrones y procesos ecológicos de la biodiversidad de la isla Cozumel</w:t>
            </w:r>
          </w:p>
        </w:tc>
        <w:tc>
          <w:tcPr>
            <w:tcW w:w="992" w:type="dxa"/>
            <w:vAlign w:val="center"/>
          </w:tcPr>
          <w:p w14:paraId="622FF793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6539AB86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Miguel Ángel Martínez Morales</w:t>
            </w:r>
          </w:p>
        </w:tc>
        <w:tc>
          <w:tcPr>
            <w:tcW w:w="1479" w:type="dxa"/>
            <w:vAlign w:val="center"/>
          </w:tcPr>
          <w:p w14:paraId="70762DC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221,593.00</w:t>
            </w:r>
          </w:p>
        </w:tc>
        <w:tc>
          <w:tcPr>
            <w:tcW w:w="1498" w:type="dxa"/>
            <w:vAlign w:val="center"/>
          </w:tcPr>
          <w:p w14:paraId="00C8614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218,730.99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2247A241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1284E7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7256E8B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5F63BF5B" w14:textId="77777777" w:rsidR="007E7B12" w:rsidRDefault="007E7B12" w:rsidP="000B69A3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   </w:t>
            </w:r>
            <w:r w:rsidR="00A934AA" w:rsidRPr="004D51D8">
              <w:rPr>
                <w:rFonts w:ascii="Montserrat" w:hAnsi="Montserrat" w:cs="Arial"/>
                <w:sz w:val="20"/>
                <w:szCs w:val="20"/>
              </w:rPr>
              <w:t xml:space="preserve">  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218,730.99</w:t>
            </w:r>
          </w:p>
          <w:p w14:paraId="0B2A562A" w14:textId="1D3D9AAE" w:rsidR="000B69A3" w:rsidRPr="004D51D8" w:rsidRDefault="000B69A3" w:rsidP="000B69A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38426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C454F54" w14:textId="77777777" w:rsidR="000B69A3" w:rsidRDefault="000B69A3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3594023" w14:textId="10B0DE1A" w:rsidR="007E7B12" w:rsidRPr="004D51D8" w:rsidRDefault="007E7B12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58DB25EB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A5ADA7F" w14:textId="5BF7C64D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Adecuación de almacén de residuos peligrosos en la Unidad San Cristóbal de </w:t>
            </w:r>
            <w:r w:rsidR="000B69A3">
              <w:rPr>
                <w:rFonts w:ascii="Montserrat" w:hAnsi="Montserrat"/>
                <w:color w:val="000000"/>
                <w:sz w:val="20"/>
                <w:szCs w:val="20"/>
              </w:rPr>
              <w:t>L</w: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as Casas de El Colegio de la Frontera Sur</w:t>
            </w:r>
          </w:p>
        </w:tc>
        <w:tc>
          <w:tcPr>
            <w:tcW w:w="992" w:type="dxa"/>
            <w:vAlign w:val="center"/>
          </w:tcPr>
          <w:p w14:paraId="6A7D2BE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5F09263C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</w:tc>
        <w:tc>
          <w:tcPr>
            <w:tcW w:w="1479" w:type="dxa"/>
            <w:vAlign w:val="center"/>
          </w:tcPr>
          <w:p w14:paraId="7D0CC148" w14:textId="615C5277" w:rsidR="007E7B12" w:rsidRPr="004D51D8" w:rsidRDefault="00E6601C" w:rsidP="00E6601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8" w:type="dxa"/>
            <w:vAlign w:val="center"/>
          </w:tcPr>
          <w:p w14:paraId="6D5FE02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299,992.28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12279296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32F4A8E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184BD6B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30782B7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299,992.28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D28C5BC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70366BA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72CDB665" w14:textId="77777777" w:rsidR="007E7B12" w:rsidRPr="004D51D8" w:rsidRDefault="007E7B12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49E213E1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A4A917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Conectividad y Diversidad Funcional de la Cuenca del Río Usumacinta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9BC88E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0DD08F7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María del Rocío Rodiles Hernández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1AADE00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385C43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4,841,940.00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1B77F610" w14:textId="1BC79035" w:rsidR="007E7B12" w:rsidRPr="004D51D8" w:rsidRDefault="00D37E9A" w:rsidP="00385C43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6</w:t>
            </w:r>
            <w:r w:rsidR="00385C43">
              <w:rPr>
                <w:rFonts w:ascii="Montserrat" w:hAnsi="Montserrat" w:cs="Arial"/>
                <w:sz w:val="20"/>
                <w:szCs w:val="20"/>
              </w:rPr>
              <w:t>79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="00385C43">
              <w:rPr>
                <w:rFonts w:ascii="Montserrat" w:hAnsi="Montserrat" w:cs="Arial"/>
                <w:sz w:val="20"/>
                <w:szCs w:val="20"/>
              </w:rPr>
              <w:t>016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385C43">
              <w:rPr>
                <w:rFonts w:ascii="Montserrat" w:hAnsi="Montserrat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42779E9" w14:textId="64AECCC3" w:rsidR="007E7B12" w:rsidRPr="004D51D8" w:rsidRDefault="00385C43" w:rsidP="00385C43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17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629.31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97CBF0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B95227" w14:textId="2E53E13A" w:rsidR="007E7B12" w:rsidRPr="004D51D8" w:rsidRDefault="00385C43" w:rsidP="00385C43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17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629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31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915724" w14:textId="61C71435" w:rsidR="007E7B12" w:rsidRPr="004D51D8" w:rsidRDefault="00385C43" w:rsidP="00385C43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4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696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645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2BC8EA07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F183551" w14:textId="77777777" w:rsidR="007E7B12" w:rsidRPr="007177D9" w:rsidRDefault="007E7B12" w:rsidP="007E7B12">
            <w:pPr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  <w:p w14:paraId="55C6E23D" w14:textId="7B8469F0" w:rsidR="00B27C5A" w:rsidRPr="004D51D8" w:rsidRDefault="00B27C5A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(prórroga)</w:t>
            </w:r>
          </w:p>
        </w:tc>
      </w:tr>
      <w:tr w:rsidR="007E7B12" w:rsidRPr="004D51D8" w14:paraId="0D7BD0FC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12170CA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Las reservas </w: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 xml:space="preserve">comunitarias mayas (Fundo legal y </w:t>
            </w:r>
            <w:proofErr w:type="spell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tolchés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): Recursos estratégicos para el uso, conservación y fortalecimiento de la conectividad del paisaje</w:t>
            </w:r>
          </w:p>
        </w:tc>
        <w:tc>
          <w:tcPr>
            <w:tcW w:w="992" w:type="dxa"/>
            <w:vAlign w:val="center"/>
          </w:tcPr>
          <w:p w14:paraId="7AF0A4E2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701" w:type="dxa"/>
            <w:vAlign w:val="center"/>
          </w:tcPr>
          <w:p w14:paraId="7CF27872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Samuel 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 xml:space="preserve">Israel Levy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Tacher</w:t>
            </w:r>
            <w:proofErr w:type="spellEnd"/>
          </w:p>
        </w:tc>
        <w:tc>
          <w:tcPr>
            <w:tcW w:w="1479" w:type="dxa"/>
            <w:vAlign w:val="center"/>
          </w:tcPr>
          <w:p w14:paraId="7D03AD03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600,000.00</w:t>
            </w:r>
          </w:p>
        </w:tc>
        <w:tc>
          <w:tcPr>
            <w:tcW w:w="1498" w:type="dxa"/>
            <w:vAlign w:val="center"/>
          </w:tcPr>
          <w:p w14:paraId="1111592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562,202.95</w:t>
            </w:r>
          </w:p>
        </w:tc>
        <w:tc>
          <w:tcPr>
            <w:tcW w:w="1276" w:type="dxa"/>
            <w:vAlign w:val="center"/>
          </w:tcPr>
          <w:p w14:paraId="619714B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C03D7D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A7B9DD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3362C8A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562,202.95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FB9559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614F96B1" w14:textId="77777777" w:rsidR="007E7B12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Concluido</w:t>
            </w:r>
          </w:p>
          <w:p w14:paraId="65564BAD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C4FD3C4" w14:textId="4554E808" w:rsidR="000B69A3" w:rsidRPr="004D51D8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7B12" w:rsidRPr="004D51D8" w14:paraId="31A3DE1E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620D11A9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Intervención en el análisis de muestras de suelos y material vegetal del inventario nacional forestal y de suelo</w:t>
            </w:r>
          </w:p>
        </w:tc>
        <w:tc>
          <w:tcPr>
            <w:tcW w:w="992" w:type="dxa"/>
            <w:vAlign w:val="center"/>
          </w:tcPr>
          <w:p w14:paraId="2A6B707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76C73B0E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</w:tc>
        <w:tc>
          <w:tcPr>
            <w:tcW w:w="1479" w:type="dxa"/>
            <w:vAlign w:val="center"/>
          </w:tcPr>
          <w:p w14:paraId="54318B82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62,128.44</w:t>
            </w:r>
          </w:p>
        </w:tc>
        <w:tc>
          <w:tcPr>
            <w:tcW w:w="1498" w:type="dxa"/>
            <w:vAlign w:val="center"/>
          </w:tcPr>
          <w:p w14:paraId="0BC1EB2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62,128.44</w:t>
            </w:r>
          </w:p>
        </w:tc>
        <w:tc>
          <w:tcPr>
            <w:tcW w:w="1276" w:type="dxa"/>
            <w:vAlign w:val="center"/>
          </w:tcPr>
          <w:p w14:paraId="2966BA04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4FB018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0C77266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5208653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62,128.44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72043E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9670D11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BDABD7B" w14:textId="3AA224B5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22A8B47B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68CF4D8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Fortalecimiento de la infraestructura del LAIGE para ampliar capacidades de procesamiento de datos geográficos y difusión de resultados</w:t>
            </w:r>
          </w:p>
        </w:tc>
        <w:tc>
          <w:tcPr>
            <w:tcW w:w="992" w:type="dxa"/>
            <w:vAlign w:val="center"/>
          </w:tcPr>
          <w:p w14:paraId="1899FB6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  <w:p w14:paraId="664E7ED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65424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Miguel Ángel Castillo Santiago</w:t>
            </w:r>
          </w:p>
        </w:tc>
        <w:tc>
          <w:tcPr>
            <w:tcW w:w="1479" w:type="dxa"/>
            <w:vAlign w:val="center"/>
          </w:tcPr>
          <w:p w14:paraId="03AC1914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1498" w:type="dxa"/>
            <w:vAlign w:val="center"/>
          </w:tcPr>
          <w:p w14:paraId="7C4AB6C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469,956.68</w:t>
            </w:r>
          </w:p>
        </w:tc>
        <w:tc>
          <w:tcPr>
            <w:tcW w:w="1276" w:type="dxa"/>
            <w:vAlign w:val="center"/>
          </w:tcPr>
          <w:p w14:paraId="5953F2E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49B2BC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4FEAC47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C80B16B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469,956.68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023570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6CF46E5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5428C0F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8DF8972" w14:textId="016D32CD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04CAF5F4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D2092E6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Tuberculosis en zonas de alta marginación socioeconómica</w:t>
            </w:r>
          </w:p>
        </w:tc>
        <w:tc>
          <w:tcPr>
            <w:tcW w:w="992" w:type="dxa"/>
            <w:vAlign w:val="center"/>
          </w:tcPr>
          <w:p w14:paraId="25B04E95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77C3797A" w14:textId="32CF2190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Dr. </w:t>
            </w:r>
            <w:r w:rsidR="000B69A3"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Hector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Javier Sánchez Pérez</w:t>
            </w:r>
          </w:p>
        </w:tc>
        <w:tc>
          <w:tcPr>
            <w:tcW w:w="1479" w:type="dxa"/>
            <w:vAlign w:val="center"/>
          </w:tcPr>
          <w:p w14:paraId="211824E0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1498" w:type="dxa"/>
            <w:vAlign w:val="center"/>
          </w:tcPr>
          <w:p w14:paraId="364B5A0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59,992.69</w:t>
            </w:r>
          </w:p>
        </w:tc>
        <w:tc>
          <w:tcPr>
            <w:tcW w:w="1276" w:type="dxa"/>
            <w:vAlign w:val="center"/>
          </w:tcPr>
          <w:p w14:paraId="03CA72C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8A2E04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B834B1A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26E50495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59,992.69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AED7D67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3F0B7E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3D51D050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94A427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Colaboración de ECOSUR con las instancias de investigación, innovación y desarrollo establecidas en el Parque Científico Tecnológico de Yucatán</w:t>
            </w:r>
          </w:p>
        </w:tc>
        <w:tc>
          <w:tcPr>
            <w:tcW w:w="992" w:type="dxa"/>
            <w:vAlign w:val="center"/>
          </w:tcPr>
          <w:p w14:paraId="30E5C61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79ED7D5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Cristina Guerrero Jiménez</w:t>
            </w:r>
          </w:p>
        </w:tc>
        <w:tc>
          <w:tcPr>
            <w:tcW w:w="1479" w:type="dxa"/>
            <w:vAlign w:val="center"/>
          </w:tcPr>
          <w:p w14:paraId="26EDEDF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264,000.00</w:t>
            </w:r>
          </w:p>
        </w:tc>
        <w:tc>
          <w:tcPr>
            <w:tcW w:w="1498" w:type="dxa"/>
            <w:vAlign w:val="center"/>
          </w:tcPr>
          <w:p w14:paraId="10CEC652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263,649.82</w:t>
            </w:r>
          </w:p>
        </w:tc>
        <w:tc>
          <w:tcPr>
            <w:tcW w:w="1276" w:type="dxa"/>
            <w:vAlign w:val="center"/>
          </w:tcPr>
          <w:p w14:paraId="679AE3F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C298DE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213659D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3D229043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263,649.82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05226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A06590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3117B65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09272FA" w14:textId="4F4772F2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24CC46EE" w14:textId="77777777" w:rsidTr="001063F4">
        <w:trPr>
          <w:trHeight w:val="1546"/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6B171B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 xml:space="preserve">III Congreso Mexicano sobre </w:t>
            </w:r>
            <w:proofErr w:type="spellStart"/>
            <w:r w:rsidRPr="000B69A3">
              <w:rPr>
                <w:rFonts w:ascii="Montserrat" w:hAnsi="Montserrat"/>
                <w:i/>
                <w:iCs/>
                <w:color w:val="000000"/>
                <w:sz w:val="20"/>
                <w:szCs w:val="20"/>
              </w:rPr>
              <w:t>mobbing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 y otras formas de violencia en instituciones</w:t>
            </w:r>
          </w:p>
          <w:p w14:paraId="60636AF7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B738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F5AD350" w14:textId="0C470B78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Hoja1!F51C3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2A69676D" w14:textId="668E1533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Evangelista García Angélica Aremy</w:t>
            </w:r>
          </w:p>
          <w:p w14:paraId="28B17F6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C70DB0C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121,347.25</w:t>
            </w:r>
          </w:p>
        </w:tc>
        <w:tc>
          <w:tcPr>
            <w:tcW w:w="1498" w:type="dxa"/>
            <w:vAlign w:val="center"/>
          </w:tcPr>
          <w:p w14:paraId="50902C4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80,939.80</w:t>
            </w:r>
          </w:p>
        </w:tc>
        <w:tc>
          <w:tcPr>
            <w:tcW w:w="1276" w:type="dxa"/>
            <w:vAlign w:val="center"/>
          </w:tcPr>
          <w:p w14:paraId="45FFA69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BA6BFE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471DD57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5E93257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80,939.80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E126F3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441C1B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A6E6074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9B235F1" w14:textId="50B77E20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291E54BB" w14:textId="77777777" w:rsidTr="001063F4">
        <w:trPr>
          <w:trHeight w:val="1366"/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BC9CCE9" w14:textId="654EEE44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Hoja1!F52C2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17C6E62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Variabilidad genética y tamaño poblacional de Tlaloc </w:t>
            </w:r>
            <w:proofErr w:type="spell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hildebrandi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, pez endémico del valle</w:t>
            </w:r>
          </w:p>
          <w:p w14:paraId="7A21C9EC" w14:textId="569B04F9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4C4D6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34367F9" w14:textId="5057909E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Hoja1!F52C3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7BF8B4C3" w14:textId="5DAA72AD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Alfonso </w:t>
            </w:r>
            <w:r w:rsidR="000B69A3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Ángel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González Díaz</w:t>
            </w:r>
          </w:p>
          <w:p w14:paraId="0F3BA00B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7D777B9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36,000.00</w:t>
            </w:r>
          </w:p>
        </w:tc>
        <w:tc>
          <w:tcPr>
            <w:tcW w:w="1498" w:type="dxa"/>
            <w:vAlign w:val="center"/>
          </w:tcPr>
          <w:p w14:paraId="6BCC6501" w14:textId="249DEA3E" w:rsidR="007E7B12" w:rsidRPr="004D51D8" w:rsidRDefault="001A1687" w:rsidP="001A168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35,999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1B4BD6F8" w14:textId="4362BA7F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4782A87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7A856B77" w14:textId="7D875D81" w:rsidR="007E7B12" w:rsidRPr="004D51D8" w:rsidRDefault="001A1687" w:rsidP="001A168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B78A1B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35,999.44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DE038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DE0A24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DBF70D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458AE2B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4EDAC148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auto"/>
          </w:tcPr>
          <w:p w14:paraId="0BA54AC0" w14:textId="2DFD3506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5F315FCB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Condiciones de salud en Chiapas. Estimación de indicadores cuantitativos de desigualdad materna e infantil</w:t>
            </w:r>
          </w:p>
          <w:p w14:paraId="0434E9DB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3AB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67019" w14:textId="4C0B7876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3BE770A2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Ernesto Benito Salvatierra Izaba</w:t>
            </w:r>
          </w:p>
          <w:p w14:paraId="38D8D2F0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1212417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1,391,000.00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F727D92" w14:textId="1F25E8BB" w:rsidR="007E7B12" w:rsidRPr="004D51D8" w:rsidRDefault="001A1687" w:rsidP="001A168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1,236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551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7FD38" w14:textId="58057570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2CA0325" w14:textId="40BD7E5D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E765F3" w14:textId="17A11F32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3F0E5E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1,236,551.72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701705FC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E4D8C9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EEC5C1D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01709AB" w14:textId="1A8C8BF3" w:rsidR="007E7B12" w:rsidRPr="004D51D8" w:rsidRDefault="00E43AD6" w:rsidP="00E43AD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FF0000"/>
                <w:sz w:val="20"/>
                <w:szCs w:val="20"/>
              </w:rPr>
              <w:t xml:space="preserve">   </w:t>
            </w:r>
            <w:r w:rsidR="002704D4">
              <w:rPr>
                <w:rFonts w:ascii="Montserrat" w:hAnsi="Montserrat"/>
                <w:color w:val="FF0000"/>
                <w:sz w:val="20"/>
                <w:szCs w:val="20"/>
              </w:rPr>
              <w:t xml:space="preserve"> </w:t>
            </w:r>
            <w:r w:rsidR="00D33379" w:rsidRPr="001D25FB">
              <w:rPr>
                <w:rFonts w:ascii="Montserrat" w:hAnsi="Montserrat"/>
                <w:color w:val="000000" w:themeColor="text1"/>
                <w:sz w:val="20"/>
                <w:szCs w:val="20"/>
              </w:rPr>
              <w:t>Concluido</w:t>
            </w:r>
          </w:p>
        </w:tc>
      </w:tr>
      <w:tr w:rsidR="007E7B12" w:rsidRPr="004D51D8" w14:paraId="0CA534C2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935D108" w14:textId="06FAEF4A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60A0ECA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Elaboración y evaluación física y química de compostas de </w:t>
            </w:r>
            <w:proofErr w:type="spell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co-productos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 de coco y café</w:t>
            </w:r>
          </w:p>
          <w:p w14:paraId="18A2DCB1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F943F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7B180DA" w14:textId="58F402E6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3FA8D30F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  <w:p w14:paraId="4AB5B23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78240D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721,369.50</w:t>
            </w:r>
          </w:p>
        </w:tc>
        <w:tc>
          <w:tcPr>
            <w:tcW w:w="1498" w:type="dxa"/>
            <w:vAlign w:val="center"/>
          </w:tcPr>
          <w:p w14:paraId="1AFF6589" w14:textId="370D0D66" w:rsidR="007E7B12" w:rsidRPr="004D51D8" w:rsidRDefault="007236B2" w:rsidP="007236B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550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142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14:paraId="52E6E6ED" w14:textId="3EAB6ADF" w:rsidR="007E7B12" w:rsidRPr="004D51D8" w:rsidRDefault="007236B2" w:rsidP="007236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7F35E7BD" w14:textId="74A2580D" w:rsidR="007E7B12" w:rsidRPr="004D51D8" w:rsidRDefault="007236B2" w:rsidP="007236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2082F1A" w14:textId="3F1ADE65" w:rsidR="007E7B12" w:rsidRPr="004D51D8" w:rsidRDefault="007236B2" w:rsidP="007236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1F03D296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550,142.46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34FFF5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9C40A5B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9D933F4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0B28BAC" w14:textId="2C96A232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871AD69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8E59FEA" w14:textId="0254B4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Hoja1!F75C2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5C3498A4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Las reservas comunitarias mayas (fundo legal y </w:t>
            </w:r>
            <w:proofErr w:type="spell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tolchés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): Recursos estratégicos para el uso, </w: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conservación y fortalecimiento de la conectividad del paisaje en la Península de Yucatán.</w:t>
            </w:r>
          </w:p>
          <w:p w14:paraId="68D0B41A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99A3232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1B847F75" w14:textId="5D571FBE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451A766F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Samuel Levy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Tacher</w:t>
            </w:r>
            <w:proofErr w:type="spellEnd"/>
          </w:p>
          <w:p w14:paraId="233E4C61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804E6B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498" w:type="dxa"/>
            <w:vAlign w:val="center"/>
          </w:tcPr>
          <w:p w14:paraId="5F143DF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582,808.37</w:t>
            </w:r>
          </w:p>
        </w:tc>
        <w:tc>
          <w:tcPr>
            <w:tcW w:w="1276" w:type="dxa"/>
            <w:vAlign w:val="center"/>
          </w:tcPr>
          <w:p w14:paraId="269A291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328051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1582F1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1F13D9E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582,808.37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79C560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39C365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ADD5024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58592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22D4DD2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622D53" w14:textId="0CAADEAD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7312279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C164A1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bookmarkStart w:id="0" w:name="_Hlk31998683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Fortalecimiento de la interoperabilidad y accesibilidad de los contenidos de la revista sociedad y ambiente.</w:t>
            </w:r>
          </w:p>
        </w:tc>
        <w:tc>
          <w:tcPr>
            <w:tcW w:w="992" w:type="dxa"/>
            <w:vAlign w:val="center"/>
          </w:tcPr>
          <w:p w14:paraId="5E264AD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E123A86" w14:textId="722AC9B1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1C5C22C3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Esperanza Tuñón Pablos</w:t>
            </w:r>
          </w:p>
          <w:p w14:paraId="15AE64E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5E612E55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176,709.40</w:t>
            </w:r>
          </w:p>
        </w:tc>
        <w:tc>
          <w:tcPr>
            <w:tcW w:w="1498" w:type="dxa"/>
            <w:vAlign w:val="center"/>
          </w:tcPr>
          <w:p w14:paraId="513B52DC" w14:textId="1BFE1B30" w:rsidR="007E7B12" w:rsidRPr="004D51D8" w:rsidRDefault="00F6544D" w:rsidP="00F6544D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168,344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14:paraId="6BE6B5E9" w14:textId="1242B4FE" w:rsidR="007E7B12" w:rsidRPr="004D51D8" w:rsidRDefault="00F6544D" w:rsidP="00F6544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CDD8C61" w14:textId="3CECF476" w:rsidR="007E7B12" w:rsidRPr="004D51D8" w:rsidRDefault="007E7B12" w:rsidP="00F6544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F6544D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2A5F2BE6" w14:textId="5C414693" w:rsidR="007E7B12" w:rsidRPr="004D51D8" w:rsidRDefault="00F6544D" w:rsidP="00F6544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2023D50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168,344.79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B0F39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207B9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bookmarkEnd w:id="0"/>
      <w:tr w:rsidR="007E7B12" w:rsidRPr="004D51D8" w14:paraId="35974ACE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30449A8" w14:textId="6F0F22E4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Desarrollo y fortalecimiento de sistemas de información en las áreas sustantivas (Dirección Académica, Vinculación y Posgrado) de Ecosur</w:t>
            </w:r>
          </w:p>
        </w:tc>
        <w:tc>
          <w:tcPr>
            <w:tcW w:w="992" w:type="dxa"/>
            <w:vAlign w:val="center"/>
          </w:tcPr>
          <w:p w14:paraId="668A99B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6E3883C1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vAlign w:val="center"/>
          </w:tcPr>
          <w:p w14:paraId="092387B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498" w:type="dxa"/>
            <w:vAlign w:val="center"/>
          </w:tcPr>
          <w:p w14:paraId="331B249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691,886.72</w:t>
            </w:r>
          </w:p>
        </w:tc>
        <w:tc>
          <w:tcPr>
            <w:tcW w:w="1276" w:type="dxa"/>
            <w:vAlign w:val="center"/>
          </w:tcPr>
          <w:p w14:paraId="33589BC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95C63E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18725E01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68D1D3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691,886.72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EA67A1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A64CF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438C793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DE3C206" w14:textId="32BA681C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351A3002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81D8686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Operatividad del programa editorial de ECOSUR</w:t>
            </w:r>
          </w:p>
        </w:tc>
        <w:tc>
          <w:tcPr>
            <w:tcW w:w="992" w:type="dxa"/>
            <w:vAlign w:val="center"/>
          </w:tcPr>
          <w:p w14:paraId="6FBE734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85A731D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Lic. Laura López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Argoytia</w:t>
            </w:r>
            <w:proofErr w:type="spellEnd"/>
          </w:p>
        </w:tc>
        <w:tc>
          <w:tcPr>
            <w:tcW w:w="1479" w:type="dxa"/>
            <w:vAlign w:val="center"/>
          </w:tcPr>
          <w:p w14:paraId="40FF226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182,000.00</w:t>
            </w:r>
          </w:p>
        </w:tc>
        <w:tc>
          <w:tcPr>
            <w:tcW w:w="1498" w:type="dxa"/>
            <w:vAlign w:val="center"/>
          </w:tcPr>
          <w:p w14:paraId="16D8E2C1" w14:textId="2F85D207" w:rsidR="007E7B12" w:rsidRPr="004D51D8" w:rsidRDefault="00F81C8A" w:rsidP="00F81C8A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181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976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14:paraId="197FC535" w14:textId="504EE087" w:rsidR="007E7B12" w:rsidRPr="004D51D8" w:rsidRDefault="00F81C8A" w:rsidP="00F81C8A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55BD337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66CDC7C" w14:textId="361D8A68" w:rsidR="007E7B12" w:rsidRPr="004D51D8" w:rsidRDefault="00F81C8A" w:rsidP="00F81C8A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295362F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181,976.47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F08FA2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6722C4C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3614831F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8B092B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Consolidación y fortalecimiento de las áreas de apoyo de la dirección de vinculación</w:t>
            </w:r>
          </w:p>
        </w:tc>
        <w:tc>
          <w:tcPr>
            <w:tcW w:w="992" w:type="dxa"/>
            <w:vAlign w:val="center"/>
          </w:tcPr>
          <w:p w14:paraId="38FA70F2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ACBB94B" w14:textId="2F1B5F83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74907A17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Cristina Guerrero Jimenez</w:t>
            </w:r>
          </w:p>
          <w:p w14:paraId="65A8AA55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129B60F7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498" w:type="dxa"/>
            <w:vAlign w:val="center"/>
          </w:tcPr>
          <w:p w14:paraId="6DE38E4A" w14:textId="55B4B11B" w:rsidR="007E7B12" w:rsidRPr="004D51D8" w:rsidRDefault="007642DD" w:rsidP="007642DD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399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179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14:paraId="4DD68D51" w14:textId="5C9DF817" w:rsidR="007E7B12" w:rsidRPr="004D51D8" w:rsidRDefault="007E7B12" w:rsidP="007642D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7642DD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3AF82D9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DF92F60" w14:textId="3F587231" w:rsidR="007E7B12" w:rsidRPr="004D51D8" w:rsidRDefault="007E7B12" w:rsidP="007642D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7642DD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3B9B60F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399,179.46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2E313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C6C61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4E1D0D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38426DA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BF701A5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Fortalecimiento a la actividad sustantiva de El Colegio de la Frontera Sur en todas las unidades administrativas</w:t>
            </w:r>
          </w:p>
        </w:tc>
        <w:tc>
          <w:tcPr>
            <w:tcW w:w="992" w:type="dxa"/>
            <w:vAlign w:val="center"/>
          </w:tcPr>
          <w:p w14:paraId="5E06F86C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4C752D23" w14:textId="2A9CA90F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465172C1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José Armando Alayón Gamboa</w:t>
            </w:r>
          </w:p>
          <w:p w14:paraId="3DAC2430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0FF5299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498" w:type="dxa"/>
            <w:vAlign w:val="center"/>
          </w:tcPr>
          <w:p w14:paraId="4B4A669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297,315.48</w:t>
            </w:r>
          </w:p>
        </w:tc>
        <w:tc>
          <w:tcPr>
            <w:tcW w:w="1276" w:type="dxa"/>
            <w:vAlign w:val="center"/>
          </w:tcPr>
          <w:p w14:paraId="004F9B8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90E8BF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0E1C819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6A42D3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297,315.48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366E6B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DACD8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AF7124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4EF511CD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FD32780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Línea base del proyecto </w: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piloto de Municipios Fronterizos de Derechos Humanos</w:t>
            </w:r>
          </w:p>
        </w:tc>
        <w:tc>
          <w:tcPr>
            <w:tcW w:w="992" w:type="dxa"/>
            <w:vAlign w:val="center"/>
          </w:tcPr>
          <w:p w14:paraId="729F3D14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61F71177" w14:textId="2C0CE05C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5E65DCF8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Mtro. Rolando Tinoco Ojanguren</w:t>
            </w:r>
          </w:p>
          <w:p w14:paraId="04DAEEAA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5E0297B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75,200.00</w:t>
            </w:r>
          </w:p>
        </w:tc>
        <w:tc>
          <w:tcPr>
            <w:tcW w:w="1498" w:type="dxa"/>
            <w:vAlign w:val="center"/>
          </w:tcPr>
          <w:p w14:paraId="24825A63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60,861.86</w:t>
            </w:r>
          </w:p>
        </w:tc>
        <w:tc>
          <w:tcPr>
            <w:tcW w:w="1276" w:type="dxa"/>
            <w:vAlign w:val="center"/>
          </w:tcPr>
          <w:p w14:paraId="37D24FD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A4D0C8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18E727D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6F0E3F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60,861.86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266215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190F3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36AB02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32054DFF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AB8B77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Desarrollo tecnológicos y difusión de las innovaciones para el control biológico de plagas y enfermedades en la frontera sur de México</w:t>
            </w:r>
          </w:p>
        </w:tc>
        <w:tc>
          <w:tcPr>
            <w:tcW w:w="992" w:type="dxa"/>
            <w:vAlign w:val="center"/>
          </w:tcPr>
          <w:p w14:paraId="0B625F51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7EF642A" w14:textId="15B76F06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M. en C. Adriana Alicia Quiroga Carapia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15E292E0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029594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D5260E4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58,000.00</w:t>
            </w:r>
          </w:p>
        </w:tc>
        <w:tc>
          <w:tcPr>
            <w:tcW w:w="1498" w:type="dxa"/>
            <w:vAlign w:val="center"/>
          </w:tcPr>
          <w:p w14:paraId="1C5BE6D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49,293.78</w:t>
            </w:r>
          </w:p>
        </w:tc>
        <w:tc>
          <w:tcPr>
            <w:tcW w:w="1276" w:type="dxa"/>
            <w:vAlign w:val="center"/>
          </w:tcPr>
          <w:p w14:paraId="0CB3A20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25C54F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0B3460D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3733100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49,293.78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52BCF9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CC8118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2542B13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7A41E913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08DFE2A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Ampliación de las capacidades para el procesamiento de datos cartográficos y geoespaciales</w:t>
            </w:r>
          </w:p>
        </w:tc>
        <w:tc>
          <w:tcPr>
            <w:tcW w:w="992" w:type="dxa"/>
            <w:vAlign w:val="center"/>
          </w:tcPr>
          <w:p w14:paraId="325C5286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1AD69A2D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Miguel Ángel Castillo Santiago</w:t>
            </w:r>
          </w:p>
        </w:tc>
        <w:tc>
          <w:tcPr>
            <w:tcW w:w="1479" w:type="dxa"/>
            <w:vAlign w:val="center"/>
          </w:tcPr>
          <w:p w14:paraId="35E56C5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498" w:type="dxa"/>
            <w:vAlign w:val="center"/>
          </w:tcPr>
          <w:p w14:paraId="3D7B1895" w14:textId="57BEC5BA" w:rsidR="007E7B12" w:rsidRPr="004D51D8" w:rsidRDefault="00D65E5B" w:rsidP="00D65E5B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119,999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366ADC14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C89BDD6" w14:textId="1AED16D3" w:rsidR="007E7B12" w:rsidRPr="004D51D8" w:rsidRDefault="00D65E5B" w:rsidP="00D65E5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0B449B07" w14:textId="288495B6" w:rsidR="007E7B12" w:rsidRPr="004D51D8" w:rsidRDefault="00D65E5B" w:rsidP="00D65E5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1FC1EA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119,999.16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031C97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68D9062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10A7BF3" w14:textId="014D1E3C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3B7D3BF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D9768E6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Seguimiento a los proyectos de investigación acción del grupo de investigación en zonas cafetaleras</w:t>
            </w:r>
          </w:p>
        </w:tc>
        <w:tc>
          <w:tcPr>
            <w:tcW w:w="992" w:type="dxa"/>
            <w:vAlign w:val="center"/>
          </w:tcPr>
          <w:p w14:paraId="44A02814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4F2E700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Obeimar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Balente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Herrera Hernández</w:t>
            </w:r>
          </w:p>
        </w:tc>
        <w:tc>
          <w:tcPr>
            <w:tcW w:w="1479" w:type="dxa"/>
            <w:vAlign w:val="center"/>
          </w:tcPr>
          <w:p w14:paraId="438C20B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433,503.44</w:t>
            </w:r>
          </w:p>
        </w:tc>
        <w:tc>
          <w:tcPr>
            <w:tcW w:w="1498" w:type="dxa"/>
            <w:vAlign w:val="center"/>
          </w:tcPr>
          <w:p w14:paraId="71D10A50" w14:textId="39F8D2C4" w:rsidR="007E7B12" w:rsidRPr="004D51D8" w:rsidRDefault="00277AA2" w:rsidP="00277AA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433,503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7B85917A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E2ADD3F" w14:textId="6B2F0FB9" w:rsidR="007E7B12" w:rsidRPr="004D51D8" w:rsidRDefault="00277AA2" w:rsidP="00277A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D769154" w14:textId="59D25345" w:rsidR="007E7B12" w:rsidRPr="004D51D8" w:rsidRDefault="00277AA2" w:rsidP="00277A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28B21C6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433,503.44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F79F69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D9AFE65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DAB67BE" w14:textId="6E9F2F45" w:rsidR="007E7B12" w:rsidRPr="004D51D8" w:rsidRDefault="00F87C93" w:rsidP="00F87C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5329526D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E42F33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Fortalecimiento de infraestructura de comunicaciones en el desarrollo de actividades sustantivas de ECOSUR </w:t>
            </w:r>
          </w:p>
        </w:tc>
        <w:tc>
          <w:tcPr>
            <w:tcW w:w="992" w:type="dxa"/>
            <w:vAlign w:val="center"/>
          </w:tcPr>
          <w:p w14:paraId="3978907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614B141F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vAlign w:val="center"/>
          </w:tcPr>
          <w:p w14:paraId="184FE2E0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2,499,380.00</w:t>
            </w:r>
          </w:p>
        </w:tc>
        <w:tc>
          <w:tcPr>
            <w:tcW w:w="1498" w:type="dxa"/>
            <w:vAlign w:val="center"/>
          </w:tcPr>
          <w:p w14:paraId="4BBF5748" w14:textId="6CF9CB02" w:rsidR="007E7B12" w:rsidRPr="004D51D8" w:rsidRDefault="00091D34" w:rsidP="00091D34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2,495,113.15</w:t>
            </w:r>
          </w:p>
        </w:tc>
        <w:tc>
          <w:tcPr>
            <w:tcW w:w="1276" w:type="dxa"/>
            <w:vAlign w:val="center"/>
          </w:tcPr>
          <w:p w14:paraId="06844FEF" w14:textId="7C140486" w:rsidR="007E7B12" w:rsidRPr="004D51D8" w:rsidRDefault="00091D34" w:rsidP="00091D3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1CFB3115" w14:textId="4B46365D" w:rsidR="007E7B12" w:rsidRPr="004D51D8" w:rsidRDefault="00091D34" w:rsidP="00091D3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B96C160" w14:textId="56752740" w:rsidR="007E7B12" w:rsidRPr="004D51D8" w:rsidRDefault="00091D34" w:rsidP="00091D3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11857C6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2,495,113.15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902776D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EAC5BAC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545D5D6" w14:textId="459C1635" w:rsidR="007E7B12" w:rsidRPr="004D51D8" w:rsidRDefault="00B27C5A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71F3C12A" w14:textId="77777777" w:rsidTr="001063F4">
        <w:trPr>
          <w:trHeight w:val="2085"/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34BF7B6" w14:textId="54CDA2F2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446AF255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Complemento del proyecto: Condiciones de salud en Chiapas. Estimación de indicadores cuantitativos de desigualdad materna e infantil</w:t>
            </w:r>
          </w:p>
          <w:p w14:paraId="55DF9266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D0045F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E8A138B" w14:textId="5DC04FEF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Hoja1!F53C3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</w:p>
          <w:p w14:paraId="621C6F1F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Ernesto Benito Salvatierra Izaba</w:t>
            </w:r>
          </w:p>
          <w:p w14:paraId="77DFD7DE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6169572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F151B7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1,000,000.00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21418EF2" w14:textId="387B90F6" w:rsidR="007E7B12" w:rsidRPr="004D51D8" w:rsidRDefault="00F151B7" w:rsidP="00F151B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965</w:t>
            </w:r>
            <w:r w:rsidR="001127EB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668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B15A597" w14:textId="1BA269EE" w:rsidR="007E7B12" w:rsidRPr="004D51D8" w:rsidRDefault="00F151B7" w:rsidP="00F151B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700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387E7D3A" w14:textId="73B08EF6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96FF26" w14:textId="37E424CC" w:rsidR="007E7B12" w:rsidRPr="004D51D8" w:rsidRDefault="00F151B7" w:rsidP="00F151B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700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C72FEB" w14:textId="1194E046" w:rsidR="007E7B12" w:rsidRPr="004D51D8" w:rsidRDefault="00F151B7" w:rsidP="00F151B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986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368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42861F6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E70059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A92604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8413AD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7E7B12" w:rsidRPr="004D51D8" w14:paraId="7D7B7759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F466910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 comunicación pública de la ciencia y de la oficina de enlace de ECOSUR en el parque científico tecnológico de Yucatán</w:t>
            </w:r>
          </w:p>
        </w:tc>
        <w:tc>
          <w:tcPr>
            <w:tcW w:w="992" w:type="dxa"/>
            <w:vAlign w:val="center"/>
          </w:tcPr>
          <w:p w14:paraId="3B394794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1F7BDE85" w14:textId="56A019C6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</w:p>
          <w:p w14:paraId="6E14616A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Dra. Cristina Guerrero Jimenez</w:t>
            </w:r>
          </w:p>
          <w:p w14:paraId="1EEA1C31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164840D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404,800.00</w:t>
            </w:r>
          </w:p>
        </w:tc>
        <w:tc>
          <w:tcPr>
            <w:tcW w:w="1498" w:type="dxa"/>
            <w:vAlign w:val="center"/>
          </w:tcPr>
          <w:p w14:paraId="6CED5FE9" w14:textId="5F1F3009" w:rsidR="007E7B12" w:rsidRPr="004D51D8" w:rsidRDefault="00211CD1" w:rsidP="00211CD1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390,800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985509F" w14:textId="6327083D" w:rsidR="007E7B12" w:rsidRPr="004D51D8" w:rsidRDefault="007E7B12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211CD1"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14:paraId="3A72E204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4558FC3" w14:textId="1AF28B40" w:rsidR="007E7B12" w:rsidRPr="004D51D8" w:rsidRDefault="007E7B12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211CD1"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417923A7" w14:textId="77777777" w:rsidR="007E7B12" w:rsidRPr="004D51D8" w:rsidRDefault="007E7B12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390,800.10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F598227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07E2ECC3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4B1445D6" w14:textId="77777777" w:rsidR="003266F0" w:rsidRDefault="003266F0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27A1991B" w14:textId="4FAD6BFA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706DDCAB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49E89AC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capacidades para la formación de Recursos Humanos de la Unidad San Cristóbal de las Casas de ECOSUR</w:t>
            </w:r>
          </w:p>
        </w:tc>
        <w:tc>
          <w:tcPr>
            <w:tcW w:w="992" w:type="dxa"/>
            <w:vAlign w:val="center"/>
          </w:tcPr>
          <w:p w14:paraId="5114342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0F2247AA" w14:textId="5DE77B9A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</w:p>
          <w:p w14:paraId="312409C5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Germán Martínez Velasco</w:t>
            </w:r>
          </w:p>
          <w:p w14:paraId="4E978935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6778A6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498" w:type="dxa"/>
            <w:vAlign w:val="center"/>
          </w:tcPr>
          <w:p w14:paraId="53054438" w14:textId="65D4D304" w:rsidR="007E7B12" w:rsidRPr="004D51D8" w:rsidRDefault="00211CD1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120,00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0C16F808" w14:textId="2530EE90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835FCA8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7A2AAA3F" w14:textId="4D90764A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51D21E55" w14:textId="77777777" w:rsidR="007E7B12" w:rsidRPr="004D51D8" w:rsidRDefault="007E7B12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4E28F01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22213EAB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1485F0DF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1B785F4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plataformas tecnológicas y las actividades sustantivas de ECOSUR</w:t>
            </w:r>
          </w:p>
        </w:tc>
        <w:tc>
          <w:tcPr>
            <w:tcW w:w="992" w:type="dxa"/>
            <w:vAlign w:val="center"/>
          </w:tcPr>
          <w:p w14:paraId="389AC8F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51C9814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vAlign w:val="center"/>
          </w:tcPr>
          <w:p w14:paraId="550303C4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594,000.00</w:t>
            </w:r>
          </w:p>
        </w:tc>
        <w:tc>
          <w:tcPr>
            <w:tcW w:w="1498" w:type="dxa"/>
            <w:vAlign w:val="center"/>
          </w:tcPr>
          <w:p w14:paraId="6FB4617F" w14:textId="521F9AAB" w:rsidR="007E7B12" w:rsidRPr="004D51D8" w:rsidRDefault="00211CD1" w:rsidP="00211CD1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593,999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14:paraId="760D4988" w14:textId="582EC953" w:rsidR="007E7B12" w:rsidRPr="004D51D8" w:rsidRDefault="00211CD1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76CAE51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0C44301" w14:textId="7B48A3EF" w:rsidR="007E7B12" w:rsidRPr="004D51D8" w:rsidRDefault="00211CD1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44B637D" w14:textId="77777777" w:rsidR="007E7B12" w:rsidRPr="004D51D8" w:rsidRDefault="007E7B12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593,999.67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B34A25B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0D5F2D34" w14:textId="77777777" w:rsidR="003266F0" w:rsidRDefault="003266F0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6D453EC5" w14:textId="63C811C9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5151415B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17664AA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Generación y procesamiento de información geoespacial para el monitoreo de los </w:t>
            </w:r>
          </w:p>
        </w:tc>
        <w:tc>
          <w:tcPr>
            <w:tcW w:w="992" w:type="dxa"/>
            <w:vAlign w:val="center"/>
          </w:tcPr>
          <w:p w14:paraId="6600BCC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4557E5CE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Miguel Ángel Castillo Santiago</w:t>
            </w:r>
          </w:p>
        </w:tc>
        <w:tc>
          <w:tcPr>
            <w:tcW w:w="1479" w:type="dxa"/>
            <w:vAlign w:val="center"/>
          </w:tcPr>
          <w:p w14:paraId="5817E7C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     560,000.00</w:t>
            </w:r>
          </w:p>
        </w:tc>
        <w:tc>
          <w:tcPr>
            <w:tcW w:w="1498" w:type="dxa"/>
            <w:vAlign w:val="center"/>
          </w:tcPr>
          <w:p w14:paraId="282486C1" w14:textId="02B7DE78" w:rsidR="007E7B12" w:rsidRPr="004D51D8" w:rsidRDefault="006F1E88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520,56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1C526771" w14:textId="0BFE4E59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0571EEA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4949A7B6" w14:textId="588C6E6E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29B3CD81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520,560.00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1DFA647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2BFAD885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3DD3F1A7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5450E23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Plasticidad fenotípica en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 xml:space="preserve">la expresión de receptores de insulina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Brevicoryne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brassicae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respuesta a especie de planta huésped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53C128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C9FBFA0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Dra. Lorena 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Ruiz Montoya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77873D41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Pr="0069672B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lastRenderedPageBreak/>
              <w:t>43,597.00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1A45E88B" w14:textId="3E3393AC" w:rsidR="007E7B12" w:rsidRPr="004D51D8" w:rsidRDefault="0069672B" w:rsidP="0069672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27,208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6F6CEC7" w14:textId="09475459" w:rsidR="007E7B12" w:rsidRPr="004D51D8" w:rsidRDefault="0069672B" w:rsidP="0069672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4567573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890E21" w14:textId="7FC6F125" w:rsidR="007E7B12" w:rsidRPr="004D51D8" w:rsidRDefault="0069672B" w:rsidP="0069672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EFD038" w14:textId="2AD1B92F" w:rsidR="007E7B12" w:rsidRPr="004D51D8" w:rsidRDefault="005E0B6A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27,208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713D21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E6F2C0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9F8A518" w14:textId="77777777" w:rsidR="007E7B12" w:rsidRPr="007177D9" w:rsidRDefault="007E7B12" w:rsidP="007E7B12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  <w:p w14:paraId="42E2451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D804B4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7B12" w:rsidRPr="004D51D8" w14:paraId="65DDB4CC" w14:textId="77777777" w:rsidTr="00D5667B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auto"/>
          </w:tcPr>
          <w:p w14:paraId="06EA6305" w14:textId="26502D78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 xml:space="preserve">Nixtamalización para tortillas y tostadas de </w:t>
            </w:r>
            <w:r w:rsidR="003266F0" w:rsidRPr="004D51D8">
              <w:rPr>
                <w:rFonts w:ascii="Montserrat" w:hAnsi="Montserrat"/>
                <w:sz w:val="20"/>
                <w:szCs w:val="20"/>
              </w:rPr>
              <w:t>maíces</w:t>
            </w:r>
            <w:r w:rsidRPr="004D51D8">
              <w:rPr>
                <w:rFonts w:ascii="Montserrat" w:hAnsi="Montserrat"/>
                <w:sz w:val="20"/>
                <w:szCs w:val="20"/>
              </w:rPr>
              <w:t xml:space="preserve"> nativos de </w:t>
            </w:r>
            <w:r w:rsidR="003266F0">
              <w:rPr>
                <w:rFonts w:ascii="Montserrat" w:hAnsi="Montserrat"/>
                <w:sz w:val="20"/>
                <w:szCs w:val="20"/>
              </w:rPr>
              <w:t>C</w:t>
            </w:r>
            <w:r w:rsidRPr="004D51D8">
              <w:rPr>
                <w:rFonts w:ascii="Montserrat" w:hAnsi="Montserrat"/>
                <w:sz w:val="20"/>
                <w:szCs w:val="20"/>
              </w:rPr>
              <w:t>hiapas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5780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99940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Hugo Rafael Perales Rivera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AB912C1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69672B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99,332.00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9113C2D" w14:textId="3D587411" w:rsidR="007E7B12" w:rsidRPr="004D51D8" w:rsidRDefault="0069672B" w:rsidP="0069672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73,761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E3774" w14:textId="316B0253" w:rsidR="007E7B12" w:rsidRPr="004D51D8" w:rsidRDefault="0069672B" w:rsidP="0069672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EE24450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63B5D6" w14:textId="45AF7464" w:rsidR="007E7B12" w:rsidRPr="004D51D8" w:rsidRDefault="0069672B" w:rsidP="0069672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9266F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3A77D" w14:textId="1F50738A" w:rsidR="007E7B12" w:rsidRPr="004D51D8" w:rsidRDefault="00914737" w:rsidP="005525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73</w:t>
            </w:r>
            <w:r w:rsidR="006F1E88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761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D9266F">
              <w:rPr>
                <w:rFonts w:ascii="Montserrat" w:hAnsi="Montserrat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6B7D2A9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D7EE4C" w14:textId="3DE2CB64" w:rsidR="007E7B12" w:rsidRPr="004D51D8" w:rsidRDefault="005E5897" w:rsidP="005E589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  <w:szCs w:val="20"/>
              </w:rPr>
              <w:t>Concluido</w:t>
            </w:r>
          </w:p>
        </w:tc>
      </w:tr>
      <w:tr w:rsidR="00D2781C" w:rsidRPr="004D51D8" w14:paraId="43C32504" w14:textId="77777777" w:rsidTr="00D5667B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auto"/>
          </w:tcPr>
          <w:p w14:paraId="76930151" w14:textId="2F0EA1D3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plataformas tecnológicas y las actividades sustantivas de ECOSUR Etapa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6885A" w14:textId="3BB29529" w:rsidR="00D2781C" w:rsidRPr="004D51D8" w:rsidRDefault="00D2781C" w:rsidP="00D2781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C984FE" w14:textId="39B6216D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0FFC2C4" w14:textId="4D111026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1063F4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594,000.00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EDFAAEA" w14:textId="47BFAE6B" w:rsidR="00D2781C" w:rsidRPr="004D51D8" w:rsidRDefault="001063F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594,00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C9CBC" w14:textId="5B192305" w:rsidR="00D2781C" w:rsidRPr="004D51D8" w:rsidRDefault="00D2781C" w:rsidP="002712B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A05CE4F" w14:textId="0240901A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C889C3" w14:textId="5545B743" w:rsidR="00D2781C" w:rsidRPr="004D51D8" w:rsidRDefault="00D2781C" w:rsidP="002712B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59C83E" w14:textId="3883829C" w:rsidR="00D2781C" w:rsidRPr="004D51D8" w:rsidRDefault="00D4165B" w:rsidP="002712B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594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621E09DD" w14:textId="77777777" w:rsidR="003266F0" w:rsidRDefault="003266F0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FE20BD8" w14:textId="77777777" w:rsidR="003266F0" w:rsidRDefault="003266F0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A63DA86" w14:textId="0DDE08B1" w:rsidR="00D2781C" w:rsidRPr="004D51D8" w:rsidRDefault="005E5897" w:rsidP="005E589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  <w:szCs w:val="20"/>
              </w:rPr>
              <w:t>Concluido</w:t>
            </w:r>
          </w:p>
        </w:tc>
      </w:tr>
      <w:tr w:rsidR="00D2781C" w:rsidRPr="004D51D8" w14:paraId="098F988B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3A8C7A4" w14:textId="63F63762" w:rsidR="00D2781C" w:rsidRPr="004D51D8" w:rsidRDefault="00667462" w:rsidP="0066746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Análisis y evaluación de los posibles vectores y reservorios del virus del Ébola en México fase II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CFFC47B" w14:textId="77B78DA7" w:rsidR="00D2781C" w:rsidRPr="004D51D8" w:rsidRDefault="0066746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B217DB8" w14:textId="170B829F" w:rsidR="00D2781C" w:rsidRPr="004D51D8" w:rsidRDefault="0066746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Dra. Ana María Consuelo Lorenzo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2F9ECA3B" w14:textId="77777777" w:rsidR="00D2781C" w:rsidRPr="001063F4" w:rsidRDefault="00667462" w:rsidP="007E7B12">
            <w:pPr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1063F4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164,053.05</w:t>
            </w:r>
          </w:p>
          <w:p w14:paraId="2EE0F049" w14:textId="77777777" w:rsidR="00667462" w:rsidRPr="004D51D8" w:rsidRDefault="0066746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066EDE57" w14:textId="2FF47DB9" w:rsidR="00D2781C" w:rsidRPr="004D51D8" w:rsidRDefault="001063F4" w:rsidP="001063F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145,815</w:t>
            </w:r>
            <w:r w:rsidR="0066746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6545D76" w14:textId="60AA5316" w:rsidR="00D2781C" w:rsidRPr="004D51D8" w:rsidRDefault="00E70BC0" w:rsidP="001063F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</w:t>
            </w:r>
            <w:r w:rsidR="001063F4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7A3770B8" w14:textId="2454C2E9" w:rsidR="00D2781C" w:rsidRPr="004D51D8" w:rsidRDefault="001063F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  <w:p w14:paraId="4D925800" w14:textId="77777777" w:rsidR="00667462" w:rsidRPr="004D51D8" w:rsidRDefault="0066746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5623C6" w14:textId="5067FDDB" w:rsidR="00D2781C" w:rsidRPr="004D51D8" w:rsidRDefault="001063F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  <w:p w14:paraId="0246D391" w14:textId="77777777" w:rsidR="00667462" w:rsidRPr="004D51D8" w:rsidRDefault="0066746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2F13CD" w14:textId="08F03EBF" w:rsidR="00D2781C" w:rsidRPr="004D51D8" w:rsidRDefault="00E70BC0" w:rsidP="00E70B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145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815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D2E08E0" w14:textId="77777777" w:rsidR="003266F0" w:rsidRDefault="003266F0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3178D2C" w14:textId="5DED2194" w:rsidR="00D2781C" w:rsidRPr="004D51D8" w:rsidRDefault="0066746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6F1744" w:rsidRPr="004D51D8" w14:paraId="08F7A7A2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8FAFAC2" w14:textId="77777777" w:rsidR="006F1744" w:rsidRPr="006F1744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 w:rsidRPr="006F1744">
              <w:rPr>
                <w:rFonts w:ascii="Montserrat" w:hAnsi="Montserrat"/>
                <w:sz w:val="20"/>
                <w:szCs w:val="20"/>
              </w:rPr>
              <w:t>Maestría en agroecología</w:t>
            </w:r>
          </w:p>
          <w:p w14:paraId="0AD30142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BE3FB1F" w14:textId="70F7BD09" w:rsidR="006F1744" w:rsidRPr="004D51D8" w:rsidRDefault="006F174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0B8BA02" w14:textId="6E076814" w:rsidR="006F1744" w:rsidRPr="006F1744" w:rsidRDefault="006F1744" w:rsidP="006F174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Dra. </w:t>
            </w:r>
            <w:r w:rsidRPr="006F1744">
              <w:rPr>
                <w:rFonts w:ascii="Montserrat" w:hAnsi="Montserrat" w:cs="Arial"/>
                <w:sz w:val="20"/>
                <w:szCs w:val="20"/>
              </w:rPr>
              <w:t>Dora Elia Ramos Muñoz</w:t>
            </w:r>
          </w:p>
          <w:p w14:paraId="5425AC4D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44FF039" w14:textId="61A217F4" w:rsidR="006F1744" w:rsidRPr="004D51D8" w:rsidRDefault="006F1744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1063F4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44,071.00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49BF83E9" w14:textId="5AF16F0F" w:rsidR="006F1744" w:rsidRPr="004D51D8" w:rsidRDefault="006F174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3346D3E" w14:textId="6C384C24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1D4FB712" w14:textId="764B041D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2EF553" w14:textId="732FF577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862514" w14:textId="6C4EC1C2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166064F" w14:textId="77777777" w:rsidR="006F1744" w:rsidRDefault="006F1744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F494563" w14:textId="1EC658BE" w:rsidR="006F1744" w:rsidRPr="006F1744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6F1744" w:rsidRPr="004D51D8" w14:paraId="059DD5AB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340DF6D" w14:textId="17C7189D" w:rsidR="006F1744" w:rsidRPr="006F1744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 w:rsidRPr="006F1744">
              <w:rPr>
                <w:rFonts w:ascii="Montserrat" w:hAnsi="Montserrat"/>
                <w:sz w:val="20"/>
                <w:szCs w:val="20"/>
              </w:rPr>
              <w:t>Ecosur más all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6F1744">
              <w:rPr>
                <w:rFonts w:ascii="Montserrat" w:hAnsi="Montserrat"/>
                <w:sz w:val="20"/>
                <w:szCs w:val="20"/>
              </w:rPr>
              <w:t xml:space="preserve"> de la graduación: el servicio de seguimiento de egresados</w:t>
            </w:r>
          </w:p>
          <w:p w14:paraId="555CE983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8772ED0" w14:textId="1A86D607" w:rsidR="006F1744" w:rsidRPr="004D51D8" w:rsidRDefault="006F174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C58472E" w14:textId="77777777" w:rsidR="006F1744" w:rsidRPr="006F1744" w:rsidRDefault="006F1744" w:rsidP="006F1744">
            <w:pPr>
              <w:rPr>
                <w:rFonts w:ascii="Montserrat" w:hAnsi="Montserrat" w:cs="Arial"/>
                <w:sz w:val="20"/>
                <w:szCs w:val="20"/>
              </w:rPr>
            </w:pPr>
            <w:r w:rsidRPr="006F1744">
              <w:rPr>
                <w:rFonts w:ascii="Montserrat" w:hAnsi="Montserrat" w:cs="Arial"/>
                <w:sz w:val="20"/>
                <w:szCs w:val="20"/>
              </w:rPr>
              <w:t>Dora Elia Ramos Muñoz</w:t>
            </w:r>
          </w:p>
          <w:p w14:paraId="3F4BD4CD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B2FA43F" w14:textId="232069DE" w:rsidR="006F1744" w:rsidRPr="004D51D8" w:rsidRDefault="006F1744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1063F4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258,108.90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4DBCF4AE" w14:textId="53FBB0AF" w:rsidR="006F1744" w:rsidRPr="004D51D8" w:rsidRDefault="001063F4" w:rsidP="001063F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129,054.40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039159" w14:textId="7B888542" w:rsidR="006F1744" w:rsidRPr="004D51D8" w:rsidRDefault="00D4165B" w:rsidP="001063F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129,054</w:t>
            </w:r>
            <w:r w:rsidR="006F1744">
              <w:rPr>
                <w:rFonts w:ascii="Montserrat" w:hAnsi="Montserrat"/>
                <w:sz w:val="20"/>
                <w:szCs w:val="20"/>
              </w:rPr>
              <w:t>.</w:t>
            </w:r>
            <w:r w:rsidR="001063F4">
              <w:rPr>
                <w:rFonts w:ascii="Montserrat" w:hAnsi="Montserrat"/>
                <w:sz w:val="20"/>
                <w:szCs w:val="20"/>
              </w:rPr>
              <w:t>36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4EBF0E0" w14:textId="61628F9C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84B0A4" w14:textId="79B1D8BB" w:rsidR="006F1744" w:rsidRPr="004D51D8" w:rsidRDefault="00D4165B" w:rsidP="001063F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129,054</w:t>
            </w:r>
            <w:r w:rsidR="006F1744">
              <w:rPr>
                <w:rFonts w:ascii="Montserrat" w:hAnsi="Montserrat"/>
                <w:sz w:val="20"/>
                <w:szCs w:val="20"/>
              </w:rPr>
              <w:t>.</w:t>
            </w:r>
            <w:r w:rsidR="001063F4">
              <w:rPr>
                <w:rFonts w:ascii="Montserrat" w:hAnsi="Montserrat"/>
                <w:sz w:val="20"/>
                <w:szCs w:val="20"/>
              </w:rPr>
              <w:t>36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7979AA" w14:textId="57AF0EBD" w:rsidR="006F1744" w:rsidRPr="004D51D8" w:rsidRDefault="001063F4" w:rsidP="001063F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258</w:t>
            </w:r>
            <w:r w:rsidR="00D4165B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108</w:t>
            </w:r>
            <w:r w:rsidR="006F1744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23D52CB" w14:textId="5E53D28B" w:rsidR="006F1744" w:rsidRPr="004D51D8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     Vigente</w:t>
            </w:r>
          </w:p>
        </w:tc>
      </w:tr>
      <w:tr w:rsidR="006F1744" w:rsidRPr="004D51D8" w14:paraId="0F8EB401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3B5BDC4" w14:textId="77777777" w:rsidR="00A23977" w:rsidRP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  <w:r w:rsidRPr="00A23977">
              <w:rPr>
                <w:rFonts w:ascii="Montserrat" w:hAnsi="Montserrat"/>
                <w:sz w:val="20"/>
                <w:szCs w:val="20"/>
              </w:rPr>
              <w:t>Análisis interdisciplinario para validar el uso Nanopartículas Magnéticas Eléctricamente Activas (</w:t>
            </w:r>
            <w:proofErr w:type="spellStart"/>
            <w:r w:rsidRPr="00A23977">
              <w:rPr>
                <w:rFonts w:ascii="Montserrat" w:hAnsi="Montserrat"/>
                <w:sz w:val="20"/>
                <w:szCs w:val="20"/>
              </w:rPr>
              <w:t>NPs-MEAs</w:t>
            </w:r>
            <w:proofErr w:type="spellEnd"/>
            <w:r w:rsidRPr="00A23977">
              <w:rPr>
                <w:rFonts w:ascii="Montserrat" w:hAnsi="Montserrat"/>
                <w:sz w:val="20"/>
                <w:szCs w:val="20"/>
              </w:rPr>
              <w:t xml:space="preserve">) para el diagnóstico rápido y de </w:t>
            </w:r>
            <w:r w:rsidRPr="00A23977">
              <w:rPr>
                <w:rFonts w:ascii="Montserrat" w:hAnsi="Montserrat"/>
                <w:sz w:val="20"/>
                <w:szCs w:val="20"/>
              </w:rPr>
              <w:lastRenderedPageBreak/>
              <w:t>bajo costo de Tuberculosis Pulmonar (TBP) en zonas de alta marginación socioeconómica de Chiapas.</w:t>
            </w:r>
          </w:p>
          <w:p w14:paraId="70A4A9AC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80E2C82" w14:textId="71035DA8" w:rsidR="006F1744" w:rsidRPr="004D51D8" w:rsidRDefault="00A23977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7B88D65" w14:textId="5B1972B7" w:rsidR="00A23977" w:rsidRPr="00A23977" w:rsidRDefault="00A23977" w:rsidP="00A23977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Dr. </w:t>
            </w:r>
            <w:r w:rsidRPr="00A23977">
              <w:rPr>
                <w:rFonts w:ascii="Montserrat" w:hAnsi="Montserrat" w:cs="Arial"/>
                <w:sz w:val="20"/>
                <w:szCs w:val="20"/>
              </w:rPr>
              <w:t>Héctor Javier Sánchez Pérez</w:t>
            </w:r>
          </w:p>
          <w:p w14:paraId="52CE7ABA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6470304" w14:textId="7FD49426" w:rsidR="006F1744" w:rsidRPr="004D51D8" w:rsidRDefault="00A23977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1063F4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198,215.80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7D4B9B4C" w14:textId="71A6837C" w:rsidR="006F1744" w:rsidRPr="004D51D8" w:rsidRDefault="00A23977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91B38F" w14:textId="71D53BD4" w:rsidR="006F1744" w:rsidRPr="004D51D8" w:rsidRDefault="001063F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40,00</w:t>
            </w:r>
            <w:r w:rsidR="00A23977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68A26604" w14:textId="18490BE3" w:rsidR="006F1744" w:rsidRPr="004D51D8" w:rsidRDefault="00A23977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3084F7" w14:textId="1C6525AF" w:rsidR="006F1744" w:rsidRPr="004D51D8" w:rsidRDefault="001063F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40,00</w:t>
            </w:r>
            <w:r w:rsidR="00A23977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69C595" w14:textId="6F63732D" w:rsidR="006F1744" w:rsidRPr="004D51D8" w:rsidRDefault="001063F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40,00</w:t>
            </w:r>
            <w:r w:rsidR="00A23977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33428F0" w14:textId="77777777" w:rsidR="006F1744" w:rsidRDefault="006F1744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964E68A" w14:textId="77777777" w:rsidR="00A23977" w:rsidRP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5B1724AE" w14:textId="77777777" w:rsid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3AD48B35" w14:textId="77777777" w:rsid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5820ADD0" w14:textId="77777777" w:rsid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15CDB468" w14:textId="7D945C50" w:rsidR="00A23977" w:rsidRP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6F1744" w:rsidRPr="004D51D8" w14:paraId="49BC166F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151B186D" w14:textId="77777777" w:rsidR="00157C74" w:rsidRP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  <w:r w:rsidRPr="00157C74">
              <w:rPr>
                <w:rFonts w:ascii="Montserrat" w:hAnsi="Montserrat"/>
                <w:sz w:val="20"/>
                <w:szCs w:val="20"/>
              </w:rPr>
              <w:t>Desarrollo de una plataforma para la detección de cáncer cervicouterino en regiones marginadas del estado de Chiapas</w:t>
            </w:r>
          </w:p>
          <w:p w14:paraId="359D3635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B3560EC" w14:textId="6BEDCFCE" w:rsidR="006F1744" w:rsidRPr="004D51D8" w:rsidRDefault="00157C7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91FA5A3" w14:textId="3818A6A3" w:rsidR="00157C74" w:rsidRPr="00157C74" w:rsidRDefault="00157C74" w:rsidP="00157C7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Dr. </w:t>
            </w:r>
            <w:r w:rsidRPr="00157C74">
              <w:rPr>
                <w:rFonts w:ascii="Montserrat" w:hAnsi="Montserrat" w:cs="Arial"/>
                <w:sz w:val="20"/>
                <w:szCs w:val="20"/>
              </w:rPr>
              <w:t>Héctor Ochoa Díaz-</w:t>
            </w:r>
            <w:r>
              <w:rPr>
                <w:rFonts w:ascii="Montserrat" w:hAnsi="Montserrat" w:cs="Arial"/>
                <w:sz w:val="20"/>
                <w:szCs w:val="20"/>
              </w:rPr>
              <w:t>L</w:t>
            </w:r>
            <w:r w:rsidRPr="00157C74">
              <w:rPr>
                <w:rFonts w:ascii="Montserrat" w:hAnsi="Montserrat" w:cs="Arial"/>
                <w:sz w:val="20"/>
                <w:szCs w:val="20"/>
              </w:rPr>
              <w:t>ópez</w:t>
            </w:r>
          </w:p>
          <w:p w14:paraId="79D43D7C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E47B2B5" w14:textId="3C52F02F" w:rsidR="006F1744" w:rsidRPr="004D51D8" w:rsidRDefault="00157C74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1063F4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160,000.00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7F9FC2E9" w14:textId="345B2DA1" w:rsidR="006F1744" w:rsidRPr="004D51D8" w:rsidRDefault="00157C7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0559D5" w14:textId="2066664A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7B541D83" w14:textId="7367E4D3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FD2253" w14:textId="74DF9DFF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1AAE2E" w14:textId="7037070E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F2723ED" w14:textId="77777777" w:rsidR="006F1744" w:rsidRDefault="006F1744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4806622" w14:textId="77777777" w:rsid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</w:p>
          <w:p w14:paraId="7E0F8B28" w14:textId="77777777" w:rsid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</w:p>
          <w:p w14:paraId="4099075B" w14:textId="289E48C6" w:rsidR="00157C74" w:rsidRP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38738109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56DD220" w14:textId="4AA75A84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Desarrollo de tecnología para el manejo integral de mosquitos vectores de dengue,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chikungunya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y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zica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Guatemala y México</w:t>
            </w:r>
          </w:p>
        </w:tc>
        <w:tc>
          <w:tcPr>
            <w:tcW w:w="992" w:type="dxa"/>
            <w:vAlign w:val="center"/>
          </w:tcPr>
          <w:p w14:paraId="6122CB3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0EDA3880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José Pablo Liedo Fernández</w:t>
            </w:r>
          </w:p>
        </w:tc>
        <w:tc>
          <w:tcPr>
            <w:tcW w:w="1479" w:type="dxa"/>
            <w:vAlign w:val="center"/>
          </w:tcPr>
          <w:p w14:paraId="64B6393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      600,000.00</w:t>
            </w:r>
          </w:p>
        </w:tc>
        <w:tc>
          <w:tcPr>
            <w:tcW w:w="1498" w:type="dxa"/>
            <w:vAlign w:val="center"/>
          </w:tcPr>
          <w:p w14:paraId="3DBE3EC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599,550.00</w:t>
            </w:r>
          </w:p>
        </w:tc>
        <w:tc>
          <w:tcPr>
            <w:tcW w:w="1276" w:type="dxa"/>
            <w:vAlign w:val="center"/>
          </w:tcPr>
          <w:p w14:paraId="467B814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B1A8B7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1464D01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A909C6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599,550.00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8CC501E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FDC108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0DC2A027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229F65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Prevalencia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Wolbachia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adultos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anastrepha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spp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4D51D8">
              <w:rPr>
                <w:rFonts w:ascii="Montserrat" w:hAnsi="Montserrat"/>
                <w:sz w:val="20"/>
                <w:szCs w:val="20"/>
              </w:rPr>
              <w:pgNum/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íptera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tephritidae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>) de Chiapas</w:t>
            </w:r>
          </w:p>
        </w:tc>
        <w:tc>
          <w:tcPr>
            <w:tcW w:w="992" w:type="dxa"/>
            <w:vAlign w:val="center"/>
          </w:tcPr>
          <w:p w14:paraId="5EDC005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39059479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José Pablo Liedo Fernández</w:t>
            </w:r>
          </w:p>
        </w:tc>
        <w:tc>
          <w:tcPr>
            <w:tcW w:w="1479" w:type="dxa"/>
            <w:vAlign w:val="center"/>
          </w:tcPr>
          <w:p w14:paraId="261DA66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498" w:type="dxa"/>
            <w:vAlign w:val="center"/>
          </w:tcPr>
          <w:p w14:paraId="5A85529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149,884.00</w:t>
            </w:r>
          </w:p>
        </w:tc>
        <w:tc>
          <w:tcPr>
            <w:tcW w:w="1276" w:type="dxa"/>
            <w:vAlign w:val="center"/>
          </w:tcPr>
          <w:p w14:paraId="47BF871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9AF25D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F4BC62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48FDBB9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149,884.00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9120EE2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4D1C01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5E68D5B2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E86A65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Diversidad y estructura genética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anastrepha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obliqua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el Soconusco, Chiapas, México</w:t>
            </w:r>
          </w:p>
        </w:tc>
        <w:tc>
          <w:tcPr>
            <w:tcW w:w="992" w:type="dxa"/>
            <w:vAlign w:val="center"/>
          </w:tcPr>
          <w:p w14:paraId="0EA793C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4DDDC443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José Pablo Liedo Fernández</w:t>
            </w:r>
          </w:p>
        </w:tc>
        <w:tc>
          <w:tcPr>
            <w:tcW w:w="1479" w:type="dxa"/>
            <w:vAlign w:val="center"/>
          </w:tcPr>
          <w:p w14:paraId="4FBF1F4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136,115.20</w:t>
            </w:r>
          </w:p>
        </w:tc>
        <w:tc>
          <w:tcPr>
            <w:tcW w:w="1498" w:type="dxa"/>
            <w:vAlign w:val="center"/>
          </w:tcPr>
          <w:p w14:paraId="7220821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136,115.20</w:t>
            </w:r>
          </w:p>
        </w:tc>
        <w:tc>
          <w:tcPr>
            <w:tcW w:w="1276" w:type="dxa"/>
            <w:vAlign w:val="center"/>
          </w:tcPr>
          <w:p w14:paraId="642BCA9A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F0867C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00817A5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023DF3D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136,115.20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DC0D32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971662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0816AC9B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6DB08F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capacidades de obtención de recursos para proyectos científicos</w:t>
            </w:r>
          </w:p>
        </w:tc>
        <w:tc>
          <w:tcPr>
            <w:tcW w:w="992" w:type="dxa"/>
            <w:vAlign w:val="center"/>
          </w:tcPr>
          <w:p w14:paraId="4BF387C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8ABCE8E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479" w:type="dxa"/>
            <w:vAlign w:val="center"/>
          </w:tcPr>
          <w:p w14:paraId="521FF673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78,000.00</w:t>
            </w:r>
          </w:p>
        </w:tc>
        <w:tc>
          <w:tcPr>
            <w:tcW w:w="1498" w:type="dxa"/>
            <w:vAlign w:val="center"/>
          </w:tcPr>
          <w:p w14:paraId="2F3E83F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72,293.10</w:t>
            </w:r>
          </w:p>
        </w:tc>
        <w:tc>
          <w:tcPr>
            <w:tcW w:w="1276" w:type="dxa"/>
            <w:vAlign w:val="center"/>
          </w:tcPr>
          <w:p w14:paraId="0C58E9E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A11261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0EEF39E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0A8CAB2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72,293.10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18DFFE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CAF2D6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F9E5459" w14:textId="1A17589D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28E7B2A5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68E87AB7" w14:textId="5E3B3208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Hoja1!F81C2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39B8B87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Optimización del microscopio electrónico para la productividad científica</w:t>
            </w:r>
          </w:p>
          <w:p w14:paraId="7E897BF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37F72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B662259" w14:textId="77777777" w:rsidR="00D2781C" w:rsidRPr="004D51D8" w:rsidRDefault="00D2781C" w:rsidP="00D41A5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1840AC57" w14:textId="02B55FBE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Hoja1!F81C3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042050C3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  <w:p w14:paraId="66C7036F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2126BE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BDB94C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498" w:type="dxa"/>
            <w:vAlign w:val="center"/>
          </w:tcPr>
          <w:p w14:paraId="07C2BF7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1E8C11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276" w:type="dxa"/>
            <w:vAlign w:val="center"/>
          </w:tcPr>
          <w:p w14:paraId="5536CD7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4944347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275BE7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589CCFE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A1828A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12DFDC1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3BDC779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310BCAD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150,000.00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C710AB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7B6122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7B6CC2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EE38163" w14:textId="376E260F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451FB79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BBD2B32" w14:textId="07E3A8F3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Hoja1!F74C2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032F136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Desarrollo de tecnología para el manejo integral de mosquitos de vectores de dengue,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chikungunya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y zika en Guatemala y México.</w:t>
            </w:r>
          </w:p>
          <w:p w14:paraId="4008220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0DFE3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1ADEAA79" w14:textId="16EC35B3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Hoja1!F74C3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6B3EAEA9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José Pablo Liedo Fernández</w:t>
            </w:r>
          </w:p>
          <w:p w14:paraId="5EBF66E7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6FDBA02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498" w:type="dxa"/>
            <w:vAlign w:val="center"/>
          </w:tcPr>
          <w:p w14:paraId="579B07A0" w14:textId="14D7ADD5" w:rsidR="00D2781C" w:rsidRPr="004D51D8" w:rsidRDefault="00D2781C" w:rsidP="002F305F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599,541.86</w:t>
            </w:r>
          </w:p>
        </w:tc>
        <w:tc>
          <w:tcPr>
            <w:tcW w:w="1276" w:type="dxa"/>
            <w:vAlign w:val="center"/>
          </w:tcPr>
          <w:p w14:paraId="718065DB" w14:textId="5DE80ED2" w:rsidR="00D2781C" w:rsidRPr="004D51D8" w:rsidRDefault="00D2781C" w:rsidP="002F305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5D06F8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085285E7" w14:textId="759D5E8A" w:rsidR="00D2781C" w:rsidRPr="004D51D8" w:rsidRDefault="00D2781C" w:rsidP="002F305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0E7A0D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599,541.86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111711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2BEF7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18EBB5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BB4DB6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84280A1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8293C5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Interacciones microbianas durante el tratamiento de agua residual en un sistema integrado</w:t>
            </w:r>
          </w:p>
          <w:p w14:paraId="00FC478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508D75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24FC10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Griselda Guillen Navarro</w:t>
            </w:r>
          </w:p>
        </w:tc>
        <w:tc>
          <w:tcPr>
            <w:tcW w:w="1479" w:type="dxa"/>
            <w:vAlign w:val="center"/>
          </w:tcPr>
          <w:p w14:paraId="58AD3B0D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vAlign w:val="center"/>
          </w:tcPr>
          <w:p w14:paraId="08BF5830" w14:textId="30CAE303" w:rsidR="00D2781C" w:rsidRPr="004D51D8" w:rsidRDefault="00D2781C" w:rsidP="00A368B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199,987.83</w:t>
            </w:r>
          </w:p>
        </w:tc>
        <w:tc>
          <w:tcPr>
            <w:tcW w:w="1276" w:type="dxa"/>
            <w:vAlign w:val="center"/>
          </w:tcPr>
          <w:p w14:paraId="2FA6E395" w14:textId="7EFAFDFE" w:rsidR="00D2781C" w:rsidRPr="004D51D8" w:rsidRDefault="00D2781C" w:rsidP="00A368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075A32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2C0192DF" w14:textId="6DB45DD4" w:rsidR="00D2781C" w:rsidRPr="004D51D8" w:rsidRDefault="00D2781C" w:rsidP="00A368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536C3E3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199,987.83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A9BAF9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1AB945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E6588E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71EA4B0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A4D71A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capacidades de obtención de recursos para proyectos científicos Etapa II</w:t>
            </w:r>
          </w:p>
        </w:tc>
        <w:tc>
          <w:tcPr>
            <w:tcW w:w="992" w:type="dxa"/>
            <w:vAlign w:val="center"/>
          </w:tcPr>
          <w:p w14:paraId="480D493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40BDA183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479" w:type="dxa"/>
            <w:vAlign w:val="center"/>
          </w:tcPr>
          <w:p w14:paraId="45E9E7B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89,800.00</w:t>
            </w:r>
          </w:p>
        </w:tc>
        <w:tc>
          <w:tcPr>
            <w:tcW w:w="1498" w:type="dxa"/>
            <w:vAlign w:val="center"/>
          </w:tcPr>
          <w:p w14:paraId="396B627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89,626.52</w:t>
            </w:r>
          </w:p>
        </w:tc>
        <w:tc>
          <w:tcPr>
            <w:tcW w:w="1276" w:type="dxa"/>
            <w:vAlign w:val="center"/>
          </w:tcPr>
          <w:p w14:paraId="67AD939F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905288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25F0C73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211772B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89,626.52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B98488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FD60B8F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C23DE94" w14:textId="5AC3425F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AC2836B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DA0D45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Acciones para promover la colaboración de ECOSUR con Guatemala</w:t>
            </w:r>
          </w:p>
        </w:tc>
        <w:tc>
          <w:tcPr>
            <w:tcW w:w="992" w:type="dxa"/>
            <w:vAlign w:val="center"/>
          </w:tcPr>
          <w:p w14:paraId="1E00119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3AF6FA7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Juan Francisco Barrera Gaytán</w:t>
            </w:r>
          </w:p>
        </w:tc>
        <w:tc>
          <w:tcPr>
            <w:tcW w:w="1479" w:type="dxa"/>
            <w:vAlign w:val="center"/>
          </w:tcPr>
          <w:p w14:paraId="7C5B0A1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498" w:type="dxa"/>
            <w:vAlign w:val="center"/>
          </w:tcPr>
          <w:p w14:paraId="4B9E3B6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131,878.96</w:t>
            </w:r>
          </w:p>
        </w:tc>
        <w:tc>
          <w:tcPr>
            <w:tcW w:w="1276" w:type="dxa"/>
            <w:vAlign w:val="center"/>
          </w:tcPr>
          <w:p w14:paraId="105A3A7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0826CE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697D8AA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1A5FE56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131,878.96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BEF51C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720A76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13EDEFB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3385C6A" w14:textId="413BD062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Fortalecimiento del grupo académico Estudios de Migración y Procesos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 xml:space="preserve">Transfronterizos (GAEMPT) de la unidad Tapachula </w:t>
            </w:r>
          </w:p>
        </w:tc>
        <w:tc>
          <w:tcPr>
            <w:tcW w:w="992" w:type="dxa"/>
            <w:vAlign w:val="center"/>
          </w:tcPr>
          <w:p w14:paraId="143E1F5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2E45BF86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 xml:space="preserve">Dra.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>Ailsa</w:t>
            </w:r>
            <w:proofErr w:type="spellEnd"/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 xml:space="preserve"> Margaret Anne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>Winton</w:t>
            </w:r>
            <w:proofErr w:type="spellEnd"/>
          </w:p>
        </w:tc>
        <w:tc>
          <w:tcPr>
            <w:tcW w:w="1479" w:type="dxa"/>
            <w:vAlign w:val="center"/>
          </w:tcPr>
          <w:p w14:paraId="44D14CE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383,148.30</w:t>
            </w:r>
          </w:p>
        </w:tc>
        <w:tc>
          <w:tcPr>
            <w:tcW w:w="1498" w:type="dxa"/>
            <w:vAlign w:val="center"/>
          </w:tcPr>
          <w:p w14:paraId="2C7EF502" w14:textId="4A13A7F1" w:rsidR="00D2781C" w:rsidRPr="004D51D8" w:rsidRDefault="00D2781C" w:rsidP="00A368B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382,960.57</w:t>
            </w:r>
          </w:p>
        </w:tc>
        <w:tc>
          <w:tcPr>
            <w:tcW w:w="1276" w:type="dxa"/>
            <w:vAlign w:val="center"/>
          </w:tcPr>
          <w:p w14:paraId="1D8A1A15" w14:textId="1E292A19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6174EA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7303667" w14:textId="798B9C7E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FA3E4EE" w14:textId="045A450D" w:rsidR="00D2781C" w:rsidRPr="004D51D8" w:rsidRDefault="00D2781C" w:rsidP="00A368B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382,960.57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D9284A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8F8072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2855C89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E37798C" w14:textId="218626A5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13D4518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3FD04F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 infraestructura científica que impulsen las capacidades del personal académico de la unidad Tapachula</w:t>
            </w:r>
          </w:p>
        </w:tc>
        <w:tc>
          <w:tcPr>
            <w:tcW w:w="992" w:type="dxa"/>
            <w:vAlign w:val="center"/>
          </w:tcPr>
          <w:p w14:paraId="0CB48A5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052CFDB0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Edi Álvaro Malo Rivera</w:t>
            </w:r>
          </w:p>
        </w:tc>
        <w:tc>
          <w:tcPr>
            <w:tcW w:w="1479" w:type="dxa"/>
            <w:vAlign w:val="center"/>
          </w:tcPr>
          <w:p w14:paraId="2A0CEBA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BF21A4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374,565.70</w:t>
            </w:r>
          </w:p>
        </w:tc>
        <w:tc>
          <w:tcPr>
            <w:tcW w:w="1498" w:type="dxa"/>
            <w:vAlign w:val="center"/>
          </w:tcPr>
          <w:p w14:paraId="4CB85D26" w14:textId="54A5FFB1" w:rsidR="00D2781C" w:rsidRPr="004D51D8" w:rsidRDefault="00BF21A4" w:rsidP="00BF21A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266,973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57DA569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E38CC40" w14:textId="205000FB" w:rsidR="00D2781C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14009496" w14:textId="2EAEE39F" w:rsidR="00D2781C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550F02B" w14:textId="210050A9" w:rsidR="00D2781C" w:rsidRPr="004D51D8" w:rsidRDefault="004E7558" w:rsidP="00A16D5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266</w:t>
            </w:r>
            <w:r w:rsidR="00A16D52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973</w:t>
            </w:r>
            <w:r w:rsidR="00A16D52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D1A8BD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8267651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E11F052" w14:textId="127BA007" w:rsidR="00D2781C" w:rsidRPr="004D51D8" w:rsidRDefault="00A16D52" w:rsidP="00A16D5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B6863BB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690724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capacidades de obtención de recursos para proyectos científicos Etapa III</w:t>
            </w:r>
          </w:p>
        </w:tc>
        <w:tc>
          <w:tcPr>
            <w:tcW w:w="992" w:type="dxa"/>
            <w:vAlign w:val="center"/>
          </w:tcPr>
          <w:p w14:paraId="3E7BD47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F93DE69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479" w:type="dxa"/>
            <w:vAlign w:val="center"/>
          </w:tcPr>
          <w:p w14:paraId="56C8268E" w14:textId="75479012" w:rsidR="00D2781C" w:rsidRPr="004D51D8" w:rsidRDefault="00CC17EF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85,015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98" w:type="dxa"/>
            <w:vAlign w:val="center"/>
          </w:tcPr>
          <w:p w14:paraId="577BE93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47AE650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865AD8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FBF0FE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1FD1CE1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EDAF7AE" w14:textId="1695B727" w:rsidR="00D2781C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8A00FB7" w14:textId="77777777" w:rsidR="003266F0" w:rsidRPr="004D51D8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15CAD12" w14:textId="5F384167" w:rsidR="00D2781C" w:rsidRPr="004D51D8" w:rsidRDefault="000D084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6579C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Cancelado</w:t>
            </w:r>
          </w:p>
        </w:tc>
      </w:tr>
      <w:tr w:rsidR="00082CFE" w:rsidRPr="004D51D8" w14:paraId="5C00D605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5B17EDA2" w14:textId="0AE0AF5D" w:rsidR="00082CFE" w:rsidRPr="00082CFE" w:rsidRDefault="00082CFE" w:rsidP="00082CFE">
            <w:pPr>
              <w:rPr>
                <w:rFonts w:ascii="Montserrat" w:hAnsi="Montserrat"/>
                <w:sz w:val="20"/>
                <w:szCs w:val="20"/>
              </w:rPr>
            </w:pPr>
            <w:r w:rsidRPr="00082CFE">
              <w:rPr>
                <w:rFonts w:ascii="Montserrat" w:hAnsi="Montserrat"/>
                <w:sz w:val="20"/>
                <w:szCs w:val="20"/>
              </w:rPr>
              <w:t>Vol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082CFE">
              <w:rPr>
                <w:rFonts w:ascii="Montserrat" w:hAnsi="Montserrat"/>
                <w:sz w:val="20"/>
                <w:szCs w:val="20"/>
              </w:rPr>
              <w:t xml:space="preserve">tiles de diferentes variedades de </w:t>
            </w:r>
            <w:proofErr w:type="spellStart"/>
            <w:r w:rsidRPr="00082CFE">
              <w:rPr>
                <w:rFonts w:ascii="Montserrat" w:hAnsi="Montserrat"/>
                <w:sz w:val="20"/>
                <w:szCs w:val="20"/>
              </w:rPr>
              <w:t>coffea</w:t>
            </w:r>
            <w:proofErr w:type="spellEnd"/>
            <w:r w:rsidRPr="00082CFE">
              <w:rPr>
                <w:rFonts w:ascii="Montserrat" w:hAnsi="Montserrat"/>
                <w:sz w:val="20"/>
                <w:szCs w:val="20"/>
              </w:rPr>
              <w:t xml:space="preserve"> ar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082CFE">
              <w:rPr>
                <w:rFonts w:ascii="Montserrat" w:hAnsi="Montserrat"/>
                <w:sz w:val="20"/>
                <w:szCs w:val="20"/>
              </w:rPr>
              <w:t>bica como marcadores Taxon</w:t>
            </w:r>
            <w:r>
              <w:rPr>
                <w:rFonts w:ascii="Montserrat" w:hAnsi="Montserrat"/>
                <w:sz w:val="20"/>
                <w:szCs w:val="20"/>
              </w:rPr>
              <w:t>ó</w:t>
            </w:r>
            <w:r w:rsidRPr="00082CFE">
              <w:rPr>
                <w:rFonts w:ascii="Montserrat" w:hAnsi="Montserrat"/>
                <w:sz w:val="20"/>
                <w:szCs w:val="20"/>
              </w:rPr>
              <w:t>micos</w:t>
            </w:r>
          </w:p>
          <w:p w14:paraId="2EF55A80" w14:textId="77777777" w:rsidR="00082CFE" w:rsidRPr="004D51D8" w:rsidRDefault="00082CFE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59DA091" w14:textId="5F97D5E1" w:rsidR="00082CFE" w:rsidRPr="004D51D8" w:rsidRDefault="00082CF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C24A0F2" w14:textId="1606D037" w:rsidR="00082CFE" w:rsidRPr="00082CFE" w:rsidRDefault="00082CFE" w:rsidP="00082CFE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</w:t>
            </w:r>
            <w:r w:rsidRPr="00082CFE">
              <w:rPr>
                <w:rFonts w:ascii="Montserrat" w:hAnsi="Montserrat" w:cs="Arial"/>
                <w:color w:val="000000"/>
                <w:sz w:val="20"/>
                <w:szCs w:val="20"/>
              </w:rPr>
              <w:t>Leopoldo Caridad Cruz L</w:t>
            </w:r>
            <w:r w:rsidR="00BE63AB">
              <w:rPr>
                <w:rFonts w:ascii="Montserrat" w:hAnsi="Montserrat" w:cs="Arial"/>
                <w:color w:val="000000"/>
                <w:sz w:val="20"/>
                <w:szCs w:val="20"/>
              </w:rPr>
              <w:t>ó</w:t>
            </w:r>
            <w:r w:rsidRPr="00082CFE">
              <w:rPr>
                <w:rFonts w:ascii="Montserrat" w:hAnsi="Montserrat" w:cs="Arial"/>
                <w:color w:val="000000"/>
                <w:sz w:val="20"/>
                <w:szCs w:val="20"/>
              </w:rPr>
              <w:t>pez</w:t>
            </w:r>
          </w:p>
          <w:p w14:paraId="5B2599C4" w14:textId="77777777" w:rsidR="00082CFE" w:rsidRPr="004D51D8" w:rsidRDefault="00082CFE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C88CBCB" w14:textId="4AA2447A" w:rsidR="00082CFE" w:rsidRPr="004D51D8" w:rsidRDefault="00082CFE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BF21A4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113,793.00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6FF118C" w14:textId="0A98FECB" w:rsidR="00082CFE" w:rsidRPr="004D51D8" w:rsidRDefault="00BF21A4" w:rsidP="00BF21A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25,615</w:t>
            </w:r>
            <w:r w:rsidR="00082CFE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25109CA" w14:textId="3B7F7209" w:rsidR="00082CFE" w:rsidRPr="004D51D8" w:rsidRDefault="00082CFE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9F173BC" w14:textId="47C8D15D" w:rsidR="00082CFE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082CFE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F1B5C2" w14:textId="37BFD126" w:rsidR="00082CFE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082CFE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D6B1BD" w14:textId="577A7740" w:rsidR="00082CFE" w:rsidRPr="004D51D8" w:rsidRDefault="00621A56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25,615</w:t>
            </w:r>
            <w:r w:rsidR="00082CFE">
              <w:rPr>
                <w:rFonts w:ascii="Montserrat" w:hAnsi="Montserrat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31C2B4D5" w14:textId="77777777" w:rsidR="00082CFE" w:rsidRDefault="00082CF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CA4D7A7" w14:textId="77777777" w:rsidR="00082CFE" w:rsidRDefault="00082CFE" w:rsidP="00082CFE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C6D6679" w14:textId="3E23FCC1" w:rsidR="00082CFE" w:rsidRPr="00082CFE" w:rsidRDefault="00082CFE" w:rsidP="00082CFE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082CFE" w:rsidRPr="004D51D8" w14:paraId="15C28C5D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098DB5E" w14:textId="5091B784" w:rsidR="00BE63AB" w:rsidRPr="00BE63AB" w:rsidRDefault="00BE63AB" w:rsidP="00BE63AB">
            <w:pPr>
              <w:rPr>
                <w:rFonts w:ascii="Montserrat" w:hAnsi="Montserrat"/>
                <w:sz w:val="20"/>
                <w:szCs w:val="20"/>
              </w:rPr>
            </w:pPr>
            <w:r w:rsidRPr="00BE63AB">
              <w:rPr>
                <w:rFonts w:ascii="Montserrat" w:hAnsi="Montserrat"/>
                <w:sz w:val="20"/>
                <w:szCs w:val="20"/>
              </w:rPr>
              <w:t xml:space="preserve">Optimización de un cebo atrayente para </w:t>
            </w:r>
            <w:proofErr w:type="spellStart"/>
            <w:r w:rsidRPr="00BE63AB">
              <w:rPr>
                <w:rFonts w:ascii="Montserrat" w:hAnsi="Montserrat"/>
                <w:sz w:val="20"/>
                <w:szCs w:val="20"/>
              </w:rPr>
              <w:t>An</w:t>
            </w:r>
            <w:r>
              <w:rPr>
                <w:rFonts w:ascii="Montserrat" w:hAnsi="Montserrat"/>
                <w:sz w:val="20"/>
                <w:szCs w:val="20"/>
              </w:rPr>
              <w:t>a</w:t>
            </w:r>
            <w:r w:rsidRPr="00BE63AB">
              <w:rPr>
                <w:rFonts w:ascii="Montserrat" w:hAnsi="Montserrat"/>
                <w:sz w:val="20"/>
                <w:szCs w:val="20"/>
              </w:rPr>
              <w:t>strepha</w:t>
            </w:r>
            <w:proofErr w:type="spellEnd"/>
            <w:r w:rsidRPr="00BE63AB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BE63AB">
              <w:rPr>
                <w:rFonts w:ascii="Montserrat" w:hAnsi="Montserrat"/>
                <w:sz w:val="20"/>
                <w:szCs w:val="20"/>
              </w:rPr>
              <w:t>obliqua</w:t>
            </w:r>
            <w:proofErr w:type="spellEnd"/>
            <w:r w:rsidRPr="00BE63AB">
              <w:rPr>
                <w:rFonts w:ascii="Montserrat" w:hAnsi="Montserrat"/>
                <w:sz w:val="20"/>
                <w:szCs w:val="20"/>
              </w:rPr>
              <w:t xml:space="preserve"> basado en compuestos vol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BE63AB">
              <w:rPr>
                <w:rFonts w:ascii="Montserrat" w:hAnsi="Montserrat"/>
                <w:sz w:val="20"/>
                <w:szCs w:val="20"/>
              </w:rPr>
              <w:t>tiles</w:t>
            </w:r>
          </w:p>
          <w:p w14:paraId="369A519C" w14:textId="77777777" w:rsidR="00082CFE" w:rsidRPr="004D51D8" w:rsidRDefault="00082CFE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9399920" w14:textId="23D868C3" w:rsidR="00082CFE" w:rsidRPr="004D51D8" w:rsidRDefault="00BE63AB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50DF7E5" w14:textId="5C75800A" w:rsidR="00BE63AB" w:rsidRPr="00BE63AB" w:rsidRDefault="00BE63AB" w:rsidP="00BE63AB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</w:t>
            </w:r>
            <w:r w:rsidRPr="00BE63AB">
              <w:rPr>
                <w:rFonts w:ascii="Montserrat" w:hAnsi="Montserrat" w:cs="Arial"/>
                <w:color w:val="000000"/>
                <w:sz w:val="20"/>
                <w:szCs w:val="20"/>
              </w:rPr>
              <w:t>Julio Cesar Rojas Le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ón</w:t>
            </w:r>
          </w:p>
          <w:p w14:paraId="11B43718" w14:textId="77777777" w:rsidR="00082CFE" w:rsidRPr="004D51D8" w:rsidRDefault="00082CFE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9B25EB9" w14:textId="0DDCEC95" w:rsidR="00082CFE" w:rsidRPr="004D51D8" w:rsidRDefault="00BE63AB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BF21A4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138,000.00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5AE8B23A" w14:textId="7DE6A4A1" w:rsidR="00082CFE" w:rsidRPr="004D51D8" w:rsidRDefault="00BE63AB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C0A3ECD" w14:textId="2F7F5E64" w:rsidR="00082CFE" w:rsidRPr="004D51D8" w:rsidRDefault="00BE63A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0180F3F" w14:textId="3BC6B6A2" w:rsidR="00082CFE" w:rsidRPr="004D51D8" w:rsidRDefault="00BE63A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0DB662" w14:textId="6CF041EC" w:rsidR="00082CFE" w:rsidRPr="004D51D8" w:rsidRDefault="00BE63A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1AA6EA" w14:textId="39D990F9" w:rsidR="00082CFE" w:rsidRPr="004D51D8" w:rsidRDefault="00BE63AB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6820BE1" w14:textId="77777777" w:rsidR="00082CFE" w:rsidRDefault="00082CF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A0955B4" w14:textId="77777777" w:rsidR="00BE63AB" w:rsidRDefault="00BE63AB" w:rsidP="00BE63AB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4824CA2" w14:textId="0D487AA9" w:rsidR="00BE63AB" w:rsidRPr="00BE63AB" w:rsidRDefault="00BE63AB" w:rsidP="00BE63AB">
            <w:pPr>
              <w:rPr>
                <w:rFonts w:ascii="Montserrat" w:hAnsi="Montserrat" w:cs="Arial"/>
                <w:sz w:val="20"/>
                <w:szCs w:val="20"/>
              </w:rPr>
            </w:pPr>
            <w:r w:rsidRPr="00BE63AB">
              <w:rPr>
                <w:rFonts w:ascii="Montserrat" w:hAnsi="Montserrat" w:cs="Arial"/>
                <w:color w:val="FF0000"/>
                <w:sz w:val="20"/>
                <w:szCs w:val="20"/>
              </w:rPr>
              <w:t xml:space="preserve"> 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10863E9E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EC6CEC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Continuación de actividades de proyecto sobre sustentabilidad, conservación biológica y cambio climático</w:t>
            </w:r>
          </w:p>
        </w:tc>
        <w:tc>
          <w:tcPr>
            <w:tcW w:w="992" w:type="dxa"/>
            <w:vAlign w:val="center"/>
          </w:tcPr>
          <w:p w14:paraId="7BF6A97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40CF1A09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Alejandro Ortega Argueta</w:t>
            </w:r>
          </w:p>
        </w:tc>
        <w:tc>
          <w:tcPr>
            <w:tcW w:w="1479" w:type="dxa"/>
            <w:vAlign w:val="center"/>
          </w:tcPr>
          <w:p w14:paraId="642697E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232,739.00</w:t>
            </w:r>
          </w:p>
        </w:tc>
        <w:tc>
          <w:tcPr>
            <w:tcW w:w="1498" w:type="dxa"/>
            <w:vAlign w:val="center"/>
          </w:tcPr>
          <w:p w14:paraId="379F0B9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228,040.25</w:t>
            </w:r>
          </w:p>
        </w:tc>
        <w:tc>
          <w:tcPr>
            <w:tcW w:w="1276" w:type="dxa"/>
            <w:vAlign w:val="center"/>
          </w:tcPr>
          <w:p w14:paraId="6B8D0F1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D89317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33B4D9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051D606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228,040.25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07CCC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DC4A233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D487A3C" w14:textId="7F8789F6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E75470F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91CFFC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Cambio global y sustentabilidad en la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Cuenca del Río Usumacinta y zona marina de influencia</w:t>
            </w:r>
          </w:p>
        </w:tc>
        <w:tc>
          <w:tcPr>
            <w:tcW w:w="992" w:type="dxa"/>
            <w:vAlign w:val="center"/>
          </w:tcPr>
          <w:p w14:paraId="388C461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701" w:type="dxa"/>
            <w:vAlign w:val="center"/>
          </w:tcPr>
          <w:p w14:paraId="786A8672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Dr. Johannes Cornelis Van </w:t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lastRenderedPageBreak/>
              <w:t>Der Wal</w:t>
            </w:r>
          </w:p>
        </w:tc>
        <w:tc>
          <w:tcPr>
            <w:tcW w:w="1479" w:type="dxa"/>
            <w:vAlign w:val="center"/>
          </w:tcPr>
          <w:p w14:paraId="29B4C14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400,000.00</w:t>
            </w:r>
          </w:p>
        </w:tc>
        <w:tc>
          <w:tcPr>
            <w:tcW w:w="1498" w:type="dxa"/>
            <w:vAlign w:val="center"/>
          </w:tcPr>
          <w:p w14:paraId="16683A1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276" w:type="dxa"/>
            <w:vAlign w:val="center"/>
          </w:tcPr>
          <w:p w14:paraId="3788F75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C84C76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2CE2804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085EFC2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EFD3DE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43C0AC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4522B5D5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433E61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Solicitud de apoyo de $ 500,000 para la consolidación del Laboratorio Nacional de Innovación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Ecotecnológica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para la sustentabilidad (LANIES) en la unidad Villahermosa</w:t>
            </w:r>
          </w:p>
        </w:tc>
        <w:tc>
          <w:tcPr>
            <w:tcW w:w="992" w:type="dxa"/>
            <w:vAlign w:val="center"/>
          </w:tcPr>
          <w:p w14:paraId="660EB97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DED5A5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479" w:type="dxa"/>
            <w:vAlign w:val="center"/>
          </w:tcPr>
          <w:p w14:paraId="75B005E9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498" w:type="dxa"/>
            <w:vAlign w:val="center"/>
          </w:tcPr>
          <w:p w14:paraId="7CDFA5F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76" w:type="dxa"/>
            <w:vAlign w:val="center"/>
          </w:tcPr>
          <w:p w14:paraId="2AEEEB5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AC7572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C663D6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394E0C3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2370FC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5659D9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65C52B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4ED1A9C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4EDE6703" w14:textId="4B8F2D82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68A5E7C5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FA67AC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Evaluación de actividades de manejo de recursos pesqueros en aguas interiores de Tabasco</w:t>
            </w:r>
          </w:p>
        </w:tc>
        <w:tc>
          <w:tcPr>
            <w:tcW w:w="992" w:type="dxa"/>
            <w:vAlign w:val="center"/>
          </w:tcPr>
          <w:p w14:paraId="10C017CE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345DFD9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Manuel Mendoza Carranza</w:t>
            </w:r>
          </w:p>
        </w:tc>
        <w:tc>
          <w:tcPr>
            <w:tcW w:w="1479" w:type="dxa"/>
            <w:vAlign w:val="center"/>
          </w:tcPr>
          <w:p w14:paraId="14D5ABAC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65,388.00</w:t>
            </w:r>
          </w:p>
        </w:tc>
        <w:tc>
          <w:tcPr>
            <w:tcW w:w="1498" w:type="dxa"/>
            <w:vAlign w:val="center"/>
          </w:tcPr>
          <w:p w14:paraId="6427B2F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65,388.00</w:t>
            </w:r>
          </w:p>
        </w:tc>
        <w:tc>
          <w:tcPr>
            <w:tcW w:w="1276" w:type="dxa"/>
            <w:vAlign w:val="center"/>
          </w:tcPr>
          <w:p w14:paraId="62095A2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BD4CC1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4DA61EC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8F7169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65,388.00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A29E94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BFA3175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4E74DF0" w14:textId="5C6BBB38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A9450B1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FB96CD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Procesos de descomposición de materia orgánica mediados por actividad microbiana bajo el efecto del pulso de inundación en ambientes lénticos de la cuenca baja del Usumacinta</w:t>
            </w:r>
          </w:p>
        </w:tc>
        <w:tc>
          <w:tcPr>
            <w:tcW w:w="992" w:type="dxa"/>
            <w:vAlign w:val="center"/>
          </w:tcPr>
          <w:p w14:paraId="47928DF7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C5D063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María Mercedes Castillo Uzcanga</w:t>
            </w:r>
          </w:p>
        </w:tc>
        <w:tc>
          <w:tcPr>
            <w:tcW w:w="1479" w:type="dxa"/>
            <w:vAlign w:val="center"/>
          </w:tcPr>
          <w:p w14:paraId="77C50CE7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188,129.30</w:t>
            </w:r>
          </w:p>
        </w:tc>
        <w:tc>
          <w:tcPr>
            <w:tcW w:w="1498" w:type="dxa"/>
            <w:vAlign w:val="center"/>
          </w:tcPr>
          <w:p w14:paraId="5D8CE35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188,036.54</w:t>
            </w:r>
          </w:p>
        </w:tc>
        <w:tc>
          <w:tcPr>
            <w:tcW w:w="1276" w:type="dxa"/>
            <w:vAlign w:val="center"/>
          </w:tcPr>
          <w:p w14:paraId="00FA705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2B3F353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C8A827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18BB968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188,036.54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F8AE7B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EE7A76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F5C4D8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EF10F1A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4610F4B" w14:textId="5317B113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4DF2369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6E862BA" w14:textId="120384D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5C205DE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Sistema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acuaponico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de baja intensidad (SABI), una oportunidad para el desarrollo institucional</w:t>
            </w:r>
          </w:p>
          <w:p w14:paraId="60BF22B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FA3780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D3FC109" w14:textId="5E427C93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Hoja1!F80C3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71DD6E1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Manuel Mendoza Carranza</w:t>
            </w:r>
          </w:p>
          <w:p w14:paraId="56D4E01D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FA69346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vAlign w:val="center"/>
          </w:tcPr>
          <w:p w14:paraId="746CBCF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193,915.82</w:t>
            </w:r>
          </w:p>
        </w:tc>
        <w:tc>
          <w:tcPr>
            <w:tcW w:w="1276" w:type="dxa"/>
            <w:vAlign w:val="center"/>
          </w:tcPr>
          <w:p w14:paraId="0A9B50F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37CD9F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7C3675F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4E6184A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193,915.82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E2AA5A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522C1B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16EDB47" w14:textId="10DD3330" w:rsidR="00D2781C" w:rsidRPr="004D51D8" w:rsidRDefault="00D2781C" w:rsidP="003266F0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E7A9ABE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F5E4D49" w14:textId="2D0AC073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1FC7B0B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Participación de El Colegio de la Frontera Sur en el proyecto FORDECYT Cambio global y sustentabilidad en la Cuenca del Usumacinta y zona marina de influencia</w:t>
            </w:r>
          </w:p>
          <w:p w14:paraId="4AD2B24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0EDD56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254DE9E9" w14:textId="62C8185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  <w:lang w:val="fr-FR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Hoja1!F80C3 </w:instrText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35D44D7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Dr. Johannes Cornelis Van Der Wal</w:t>
            </w:r>
          </w:p>
        </w:tc>
        <w:tc>
          <w:tcPr>
            <w:tcW w:w="1479" w:type="dxa"/>
            <w:vAlign w:val="center"/>
          </w:tcPr>
          <w:p w14:paraId="2CACF5C6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241,379.30</w:t>
            </w:r>
          </w:p>
        </w:tc>
        <w:tc>
          <w:tcPr>
            <w:tcW w:w="1498" w:type="dxa"/>
            <w:vAlign w:val="center"/>
          </w:tcPr>
          <w:p w14:paraId="025D661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241,379.30</w:t>
            </w:r>
          </w:p>
        </w:tc>
        <w:tc>
          <w:tcPr>
            <w:tcW w:w="1276" w:type="dxa"/>
            <w:vAlign w:val="center"/>
          </w:tcPr>
          <w:p w14:paraId="5422BDA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3D1763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25B1440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1C8C43F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241,379.30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C176E9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3E2CA5F" w14:textId="10CE0653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8E94946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08F4B29" w14:textId="50203A2D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3443191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Participación de El Colegio de la Frontera Sur en el proyecto FORDECYT Cambio global y sustentabilidad en la Cuenca del Usumacinta y zona marina de influencia</w:t>
            </w:r>
          </w:p>
          <w:p w14:paraId="0D26863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F78CF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48E71D1E" w14:textId="019262F1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  <w:lang w:val="fr-FR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Hoja1!F80C3 </w:instrText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6554F5B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</w:p>
          <w:p w14:paraId="07645EC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Dr. Johannes Cornelis Van Der Wal</w:t>
            </w:r>
          </w:p>
        </w:tc>
        <w:tc>
          <w:tcPr>
            <w:tcW w:w="1479" w:type="dxa"/>
            <w:vAlign w:val="center"/>
          </w:tcPr>
          <w:p w14:paraId="3095C414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498" w:type="dxa"/>
            <w:vAlign w:val="center"/>
          </w:tcPr>
          <w:p w14:paraId="7C8FF26D" w14:textId="20CCA1A2" w:rsidR="00D2781C" w:rsidRPr="004D51D8" w:rsidRDefault="00D2781C" w:rsidP="00746B3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276" w:type="dxa"/>
            <w:vAlign w:val="center"/>
          </w:tcPr>
          <w:p w14:paraId="39544485" w14:textId="61AB6F84" w:rsidR="00D2781C" w:rsidRPr="004D51D8" w:rsidRDefault="00D2781C" w:rsidP="00746B3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0D5852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4A61CCAF" w14:textId="6C558873" w:rsidR="00D2781C" w:rsidRPr="004D51D8" w:rsidRDefault="00D2781C" w:rsidP="00746B3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24F6335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41B407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4848B6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BE5433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F870175" w14:textId="77777777" w:rsidR="003266F0" w:rsidRDefault="003266F0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550696D" w14:textId="7E64E3E0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2A5D3947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68ACD1A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Mantenimiento y consolidación del Laboratorio Nacional de innovación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Ecotecnológica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para la sustentabilidad</w:t>
            </w:r>
          </w:p>
        </w:tc>
        <w:tc>
          <w:tcPr>
            <w:tcW w:w="992" w:type="dxa"/>
            <w:vAlign w:val="center"/>
          </w:tcPr>
          <w:p w14:paraId="48F2E71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998B39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479" w:type="dxa"/>
            <w:vAlign w:val="center"/>
          </w:tcPr>
          <w:p w14:paraId="622DF427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498" w:type="dxa"/>
            <w:vAlign w:val="center"/>
          </w:tcPr>
          <w:p w14:paraId="17FC6FA3" w14:textId="013FF3FC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76" w:type="dxa"/>
            <w:vAlign w:val="center"/>
          </w:tcPr>
          <w:p w14:paraId="4A53702B" w14:textId="533BA5DA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E03050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4E59EFC" w14:textId="29C271D9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08110CA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1202E9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AA8970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50B77DA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2117EB63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auto"/>
          </w:tcPr>
          <w:p w14:paraId="556B340E" w14:textId="1B2A8783" w:rsidR="00D2781C" w:rsidRPr="004D51D8" w:rsidRDefault="00310ECE" w:rsidP="007E7B1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¿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Conservando las regiones fronterizas? La política de conservación de la biodiversidad en las regiones fronterizas y el caso de selva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8E012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8C3F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Dora Elia Ramos Muñoz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303BC9E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BF21A4">
              <w:rPr>
                <w:rFonts w:ascii="Montserrat" w:hAnsi="Montserrat"/>
                <w:color w:val="000000" w:themeColor="text1"/>
                <w:sz w:val="20"/>
                <w:szCs w:val="20"/>
              </w:rPr>
              <w:t>62,808.00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167CEF7" w14:textId="020A9386" w:rsidR="00D2781C" w:rsidRPr="004D51D8" w:rsidRDefault="00BF21A4" w:rsidP="00BF21A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62,808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BC435" w14:textId="37E89937" w:rsidR="00D2781C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522DD0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85283C" w14:textId="74FA9911" w:rsidR="00D2781C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1E0AE0">
              <w:rPr>
                <w:rFonts w:ascii="Montserrat" w:hAnsi="Montserrat"/>
                <w:sz w:val="20"/>
                <w:szCs w:val="20"/>
              </w:rPr>
              <w:t>.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655A78" w14:textId="506B772C" w:rsidR="00D2781C" w:rsidRPr="004D51D8" w:rsidRDefault="00395865" w:rsidP="00CD2A8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62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808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6B4C6AC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67A418B" w14:textId="77777777" w:rsidR="003266F0" w:rsidRDefault="003266F0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EA6D3CB" w14:textId="20DCC5C4" w:rsidR="00D2781C" w:rsidRPr="004D51D8" w:rsidRDefault="003C52AA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2959B1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Concluido</w:t>
            </w:r>
          </w:p>
        </w:tc>
      </w:tr>
      <w:tr w:rsidR="00D2781C" w:rsidRPr="004D51D8" w14:paraId="26313CC8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auto"/>
          </w:tcPr>
          <w:p w14:paraId="2DAE0A3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Mantenimiento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preventivo y correctivo de equipos de laboratorio y campo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B6E66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7074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Dra. María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Mercedes Castillo Uzcanga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8BF5941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BF21A4">
              <w:rPr>
                <w:rFonts w:ascii="Montserrat" w:hAnsi="Montserrat"/>
                <w:color w:val="000000" w:themeColor="text1"/>
                <w:sz w:val="20"/>
                <w:szCs w:val="20"/>
              </w:rPr>
              <w:lastRenderedPageBreak/>
              <w:t>97,406.10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FCFF571" w14:textId="7E57C5CE" w:rsidR="00D2781C" w:rsidRPr="004D51D8" w:rsidRDefault="00BF21A4" w:rsidP="00BF21A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97,390.66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7E04C" w14:textId="4243B7F3" w:rsidR="00D2781C" w:rsidRPr="004D51D8" w:rsidRDefault="00475001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BF21A4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1347AF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5ED1F0" w14:textId="39E4B53A" w:rsidR="00D2781C" w:rsidRPr="004D51D8" w:rsidRDefault="00475001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2646EB">
              <w:rPr>
                <w:rFonts w:ascii="Montserrat" w:hAnsi="Montserrat"/>
                <w:sz w:val="20"/>
                <w:szCs w:val="20"/>
              </w:rPr>
              <w:t>.</w:t>
            </w:r>
            <w:r w:rsidR="00BF21A4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A8CD77" w14:textId="146B3BFD" w:rsidR="00D2781C" w:rsidRPr="004D51D8" w:rsidRDefault="00475001" w:rsidP="002646E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97</w:t>
            </w:r>
            <w:r w:rsidR="002646EB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390</w:t>
            </w:r>
            <w:r w:rsidR="002646EB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33DF150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036ED10" w14:textId="61F39FAB" w:rsidR="00D2781C" w:rsidRPr="004D51D8" w:rsidRDefault="00030698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2959B1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lastRenderedPageBreak/>
              <w:t>Concluido</w:t>
            </w:r>
          </w:p>
        </w:tc>
      </w:tr>
      <w:tr w:rsidR="00353395" w:rsidRPr="004D51D8" w14:paraId="31590859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4D024498" w14:textId="57CA651F" w:rsidR="00353395" w:rsidRPr="00353395" w:rsidRDefault="00353395" w:rsidP="00353395">
            <w:pPr>
              <w:rPr>
                <w:rFonts w:ascii="Montserrat" w:hAnsi="Montserrat"/>
                <w:sz w:val="20"/>
                <w:szCs w:val="20"/>
              </w:rPr>
            </w:pPr>
            <w:r w:rsidRPr="00353395">
              <w:rPr>
                <w:rFonts w:ascii="Montserrat" w:hAnsi="Montserrat"/>
                <w:sz w:val="20"/>
                <w:szCs w:val="20"/>
              </w:rPr>
              <w:lastRenderedPageBreak/>
              <w:t xml:space="preserve">Prevalencia de factores de riesgo para Síndrome Metabólico en una cohorte de jóvenes adultos de </w:t>
            </w:r>
            <w:r w:rsidR="00891451">
              <w:rPr>
                <w:rFonts w:ascii="Montserrat" w:hAnsi="Montserrat"/>
                <w:sz w:val="20"/>
                <w:szCs w:val="20"/>
              </w:rPr>
              <w:t>Co</w:t>
            </w:r>
            <w:r w:rsidRPr="00353395">
              <w:rPr>
                <w:rFonts w:ascii="Montserrat" w:hAnsi="Montserrat"/>
                <w:sz w:val="20"/>
                <w:szCs w:val="20"/>
              </w:rPr>
              <w:t>munidad</w:t>
            </w:r>
            <w:r w:rsidR="00891451">
              <w:rPr>
                <w:rFonts w:ascii="Montserrat" w:hAnsi="Montserrat"/>
                <w:sz w:val="20"/>
                <w:szCs w:val="20"/>
              </w:rPr>
              <w:t>e</w:t>
            </w:r>
            <w:r w:rsidRPr="00353395">
              <w:rPr>
                <w:rFonts w:ascii="Montserrat" w:hAnsi="Montserrat"/>
                <w:sz w:val="20"/>
                <w:szCs w:val="20"/>
              </w:rPr>
              <w:t>s marginadas de Chiapas, México.</w:t>
            </w:r>
          </w:p>
          <w:p w14:paraId="33B90CCE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D2D0F81" w14:textId="156F489B" w:rsidR="00353395" w:rsidRPr="004D51D8" w:rsidRDefault="00353395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532EA3" w14:textId="16E60201" w:rsidR="00353395" w:rsidRPr="00353395" w:rsidRDefault="00353395" w:rsidP="0035339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Dr. </w:t>
            </w:r>
            <w:r w:rsidRPr="00353395">
              <w:rPr>
                <w:rFonts w:ascii="Montserrat" w:hAnsi="Montserrat"/>
                <w:sz w:val="20"/>
                <w:szCs w:val="20"/>
              </w:rPr>
              <w:t>César Antonio Irecta Nájera</w:t>
            </w:r>
          </w:p>
          <w:p w14:paraId="24B8AB72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B95F740" w14:textId="7B7913AE" w:rsidR="00353395" w:rsidRPr="004D51D8" w:rsidRDefault="00353395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BF21A4">
              <w:rPr>
                <w:rFonts w:ascii="Montserrat" w:hAnsi="Montserrat"/>
                <w:color w:val="000000" w:themeColor="text1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233B2CFE" w14:textId="076C0730" w:rsidR="00353395" w:rsidRPr="004D51D8" w:rsidRDefault="00353395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039BE7A" w14:textId="7CE8C45E" w:rsidR="00353395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6,710</w:t>
            </w:r>
            <w:r w:rsidR="00353395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324D1C9F" w14:textId="66B05199" w:rsidR="00353395" w:rsidRPr="004D51D8" w:rsidRDefault="00353395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4FD27B" w14:textId="1DD6D109" w:rsidR="00353395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6,710</w:t>
            </w:r>
            <w:r w:rsidR="00353395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4AA6E7" w14:textId="7B647626" w:rsidR="00353395" w:rsidRPr="004D51D8" w:rsidRDefault="00BF21A4" w:rsidP="00BF21A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6,710</w:t>
            </w:r>
            <w:r w:rsidR="00353395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33E5F754" w14:textId="77777777" w:rsidR="00353395" w:rsidRDefault="00353395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80D88D0" w14:textId="77777777" w:rsidR="00353395" w:rsidRDefault="00353395" w:rsidP="00353395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7FD1B54" w14:textId="77777777" w:rsidR="00353395" w:rsidRDefault="00353395" w:rsidP="00353395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2F1CD2D" w14:textId="08658BD5" w:rsidR="00353395" w:rsidRPr="00353395" w:rsidRDefault="00353395" w:rsidP="00353395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353395" w:rsidRPr="004D51D8" w14:paraId="25D2DF72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50CD4562" w14:textId="77777777" w:rsidR="00891451" w:rsidRPr="00891451" w:rsidRDefault="00891451" w:rsidP="00891451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891451">
              <w:rPr>
                <w:rFonts w:ascii="Montserrat" w:hAnsi="Montserrat"/>
                <w:sz w:val="20"/>
                <w:szCs w:val="20"/>
              </w:rPr>
              <w:t>Genómina</w:t>
            </w:r>
            <w:proofErr w:type="spellEnd"/>
            <w:r w:rsidRPr="00891451">
              <w:rPr>
                <w:rFonts w:ascii="Montserrat" w:hAnsi="Montserrat"/>
                <w:sz w:val="20"/>
                <w:szCs w:val="20"/>
              </w:rPr>
              <w:t xml:space="preserve"> de la invasión: el bagre armado (</w:t>
            </w:r>
            <w:proofErr w:type="spellStart"/>
            <w:r w:rsidRPr="00891451">
              <w:rPr>
                <w:rFonts w:ascii="Montserrat" w:hAnsi="Montserrat"/>
                <w:sz w:val="20"/>
                <w:szCs w:val="20"/>
              </w:rPr>
              <w:t>pterygoplichthys</w:t>
            </w:r>
            <w:proofErr w:type="spellEnd"/>
            <w:r w:rsidRPr="00891451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891451">
              <w:rPr>
                <w:rFonts w:ascii="Montserrat" w:hAnsi="Montserrat"/>
                <w:sz w:val="20"/>
                <w:szCs w:val="20"/>
              </w:rPr>
              <w:t>sp</w:t>
            </w:r>
            <w:proofErr w:type="spellEnd"/>
            <w:r w:rsidRPr="00891451">
              <w:rPr>
                <w:rFonts w:ascii="Montserrat" w:hAnsi="Montserrat"/>
                <w:sz w:val="20"/>
                <w:szCs w:val="20"/>
              </w:rPr>
              <w:t>.) en el Grijalva-Usumacinta</w:t>
            </w:r>
          </w:p>
          <w:p w14:paraId="61C61D62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8622780" w14:textId="340E52D6" w:rsidR="00353395" w:rsidRPr="004D51D8" w:rsidRDefault="00891451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B842D94" w14:textId="39E1FB62" w:rsidR="00891451" w:rsidRPr="00891451" w:rsidRDefault="00891451" w:rsidP="0089145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Dra. </w:t>
            </w:r>
            <w:r w:rsidRPr="00891451">
              <w:rPr>
                <w:rFonts w:ascii="Montserrat" w:hAnsi="Montserrat"/>
                <w:sz w:val="20"/>
                <w:szCs w:val="20"/>
              </w:rPr>
              <w:t>Gabriela Castellanos Morales</w:t>
            </w:r>
          </w:p>
          <w:p w14:paraId="38920662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50BAFDF" w14:textId="19910E9E" w:rsidR="00353395" w:rsidRPr="004D51D8" w:rsidRDefault="00891451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954DF1">
              <w:rPr>
                <w:rFonts w:ascii="Montserrat" w:hAnsi="Montserrat"/>
                <w:color w:val="000000" w:themeColor="text1"/>
                <w:sz w:val="20"/>
                <w:szCs w:val="20"/>
              </w:rPr>
              <w:t>199,900.00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C66E8C9" w14:textId="6DDEEEE5" w:rsidR="00353395" w:rsidRPr="004D51D8" w:rsidRDefault="00BF21A4" w:rsidP="00BF21A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58,910</w:t>
            </w:r>
            <w:r w:rsidR="00891451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FD3AA4" w14:textId="145A9E24" w:rsidR="00353395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</w:t>
            </w:r>
            <w:r w:rsidR="00475001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744</w:t>
            </w:r>
            <w:r w:rsidR="00475001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60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7BF7454" w14:textId="6D1BB87D" w:rsidR="00353395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891451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DE90AE" w14:textId="77B88F4D" w:rsidR="00353395" w:rsidRPr="004D51D8" w:rsidRDefault="00BF21A4" w:rsidP="00BF21A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</w:t>
            </w:r>
            <w:r w:rsidR="00475001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744</w:t>
            </w:r>
            <w:r w:rsidR="00891451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60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615F12" w14:textId="6A51D184" w:rsidR="00353395" w:rsidRPr="004D51D8" w:rsidRDefault="00954DF1" w:rsidP="00954DF1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92</w:t>
            </w:r>
            <w:r w:rsidR="00475001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655</w:t>
            </w:r>
            <w:r w:rsidR="00891451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8FE67A5" w14:textId="77777777" w:rsidR="00353395" w:rsidRDefault="00353395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821FCAC" w14:textId="77777777" w:rsidR="00891451" w:rsidRDefault="00891451" w:rsidP="00891451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988F2AE" w14:textId="27C6EB25" w:rsidR="00891451" w:rsidRPr="00891451" w:rsidRDefault="00891451" w:rsidP="00891451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6813A405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9F5807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Reemplazo del equipo para el procesamiento de datos satelitales MODIS</w:t>
            </w:r>
          </w:p>
        </w:tc>
        <w:tc>
          <w:tcPr>
            <w:tcW w:w="992" w:type="dxa"/>
            <w:vAlign w:val="center"/>
          </w:tcPr>
          <w:p w14:paraId="6A4D93A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3D26E36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Héctor Abuid Hernández Arana</w:t>
            </w:r>
          </w:p>
        </w:tc>
        <w:tc>
          <w:tcPr>
            <w:tcW w:w="1479" w:type="dxa"/>
            <w:vAlign w:val="center"/>
          </w:tcPr>
          <w:p w14:paraId="17EFEAC6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46,000.00</w:t>
            </w:r>
          </w:p>
        </w:tc>
        <w:tc>
          <w:tcPr>
            <w:tcW w:w="1498" w:type="dxa"/>
            <w:vAlign w:val="center"/>
          </w:tcPr>
          <w:p w14:paraId="6A0E726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39,544.22</w:t>
            </w:r>
          </w:p>
        </w:tc>
        <w:tc>
          <w:tcPr>
            <w:tcW w:w="1276" w:type="dxa"/>
            <w:vAlign w:val="center"/>
          </w:tcPr>
          <w:p w14:paraId="4748271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610B4B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9F180A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00E1A55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39,544.22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4CD6E7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653D0946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488370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Programa de monitoreo ecológico del ecosistema de manglar en el sur de Quintana Roo</w:t>
            </w:r>
          </w:p>
        </w:tc>
        <w:tc>
          <w:tcPr>
            <w:tcW w:w="992" w:type="dxa"/>
            <w:vAlign w:val="center"/>
          </w:tcPr>
          <w:p w14:paraId="08B3A78B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6F2F221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Héctor Abuid Hernández Arana</w:t>
            </w:r>
          </w:p>
        </w:tc>
        <w:tc>
          <w:tcPr>
            <w:tcW w:w="1479" w:type="dxa"/>
            <w:vAlign w:val="center"/>
          </w:tcPr>
          <w:p w14:paraId="7E3C8939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113,701.42</w:t>
            </w:r>
          </w:p>
        </w:tc>
        <w:tc>
          <w:tcPr>
            <w:tcW w:w="1498" w:type="dxa"/>
            <w:vAlign w:val="center"/>
          </w:tcPr>
          <w:p w14:paraId="7369560D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112,922.83</w:t>
            </w:r>
          </w:p>
        </w:tc>
        <w:tc>
          <w:tcPr>
            <w:tcW w:w="1276" w:type="dxa"/>
            <w:vAlign w:val="center"/>
          </w:tcPr>
          <w:p w14:paraId="2B1724CA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1EB1AC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236FCD8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132D014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112,922.83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096A19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71F393C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DC2CCF0" w14:textId="1B31232D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764A9C49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199A675" w14:textId="426AD5A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Hoja1!F78C2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2E93C32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Conflictos al entorno al jaguar en Calakmul: identificación de los factores que obstaculizan</w:t>
            </w:r>
          </w:p>
          <w:p w14:paraId="75B2715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fldChar w:fldCharType="end"/>
            </w:r>
          </w:p>
        </w:tc>
        <w:tc>
          <w:tcPr>
            <w:tcW w:w="992" w:type="dxa"/>
            <w:vAlign w:val="center"/>
          </w:tcPr>
          <w:p w14:paraId="59B28C4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31BBE425" w14:textId="691B913A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Hoja1!F78C3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102C384F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Birgit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Inge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Schmook</w:t>
            </w:r>
            <w:proofErr w:type="spellEnd"/>
          </w:p>
          <w:p w14:paraId="0B78F283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9FC4DD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197,000.00</w:t>
            </w:r>
          </w:p>
        </w:tc>
        <w:tc>
          <w:tcPr>
            <w:tcW w:w="1498" w:type="dxa"/>
            <w:vAlign w:val="center"/>
          </w:tcPr>
          <w:p w14:paraId="1F42875F" w14:textId="25F1A319" w:rsidR="00D2781C" w:rsidRPr="004D51D8" w:rsidRDefault="00D2781C" w:rsidP="0074484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197,000.00</w:t>
            </w:r>
          </w:p>
        </w:tc>
        <w:tc>
          <w:tcPr>
            <w:tcW w:w="1276" w:type="dxa"/>
            <w:vAlign w:val="center"/>
          </w:tcPr>
          <w:p w14:paraId="56501AAE" w14:textId="7A059AE9" w:rsidR="00D2781C" w:rsidRPr="004D51D8" w:rsidRDefault="00D2781C" w:rsidP="0074484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A1C76E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11095E46" w14:textId="2DBD14B7" w:rsidR="00D2781C" w:rsidRPr="004D51D8" w:rsidRDefault="00D2781C" w:rsidP="0074484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2F72505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197,000.00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F7FDF5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822C39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918F79A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7A7AAA6" w14:textId="13E37C01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7FEB2414" w14:textId="77777777" w:rsidTr="001063F4">
        <w:trPr>
          <w:trHeight w:val="1266"/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75A91A2" w14:textId="723E77F9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Hoja1!F79C2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5891CA1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Procesos oceanográficos y su relación con el reclutamiento de larvas de peces en un sistema</w:t>
            </w:r>
          </w:p>
          <w:p w14:paraId="6C02D72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05DF1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304C7E67" w14:textId="152FB903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Hoja1!F79C3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0199F15D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Dra. Laura Elena Carrillo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Bibriezca</w:t>
            </w:r>
            <w:proofErr w:type="spellEnd"/>
          </w:p>
          <w:p w14:paraId="09CD3C41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18D3753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199,800.00</w:t>
            </w:r>
          </w:p>
        </w:tc>
        <w:tc>
          <w:tcPr>
            <w:tcW w:w="1498" w:type="dxa"/>
            <w:vAlign w:val="center"/>
          </w:tcPr>
          <w:p w14:paraId="4190227D" w14:textId="54D20711" w:rsidR="00D2781C" w:rsidRPr="004D51D8" w:rsidRDefault="00D2781C" w:rsidP="00257CF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198,774.56</w:t>
            </w:r>
          </w:p>
        </w:tc>
        <w:tc>
          <w:tcPr>
            <w:tcW w:w="1276" w:type="dxa"/>
            <w:vAlign w:val="center"/>
          </w:tcPr>
          <w:p w14:paraId="5187E180" w14:textId="205CB200" w:rsidR="00D2781C" w:rsidRPr="004D51D8" w:rsidRDefault="00D2781C" w:rsidP="00257CF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4E2C39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A774F40" w14:textId="7057D168" w:rsidR="00D2781C" w:rsidRPr="004D51D8" w:rsidRDefault="00D2781C" w:rsidP="00257CF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E2835B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198,774.56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7A0D9A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0CA125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32D679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309C4D6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AD3FD8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Investigación del Grupo Académico de Biotecnología Ambiental.</w:t>
            </w:r>
          </w:p>
        </w:tc>
        <w:tc>
          <w:tcPr>
            <w:tcW w:w="992" w:type="dxa"/>
            <w:vAlign w:val="center"/>
          </w:tcPr>
          <w:p w14:paraId="31B1913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41D9460" w14:textId="42753EB1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Hoja1!F73C3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7DD1D7BA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Joan Alberto Sánchez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Sánchez</w:t>
            </w:r>
            <w:proofErr w:type="spellEnd"/>
          </w:p>
          <w:p w14:paraId="764DE4E4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552F57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498" w:type="dxa"/>
            <w:vAlign w:val="center"/>
          </w:tcPr>
          <w:p w14:paraId="7A9EB83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34,898.60</w:t>
            </w:r>
          </w:p>
        </w:tc>
        <w:tc>
          <w:tcPr>
            <w:tcW w:w="1276" w:type="dxa"/>
            <w:vAlign w:val="center"/>
          </w:tcPr>
          <w:p w14:paraId="360DA00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3C0C6D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5991CF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DF8268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34,898.60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3EB3F9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2F289C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D9D351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1263D64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8D122A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Sistemas de Colecciones Biológicas</w:t>
            </w:r>
          </w:p>
        </w:tc>
        <w:tc>
          <w:tcPr>
            <w:tcW w:w="992" w:type="dxa"/>
            <w:vAlign w:val="center"/>
          </w:tcPr>
          <w:p w14:paraId="4A2B438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8C94F60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María del Carmen Pozo de la Tijera</w:t>
            </w:r>
          </w:p>
        </w:tc>
        <w:tc>
          <w:tcPr>
            <w:tcW w:w="1479" w:type="dxa"/>
            <w:vAlign w:val="center"/>
          </w:tcPr>
          <w:p w14:paraId="5DF719D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954DF1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500,000.00</w:t>
            </w:r>
          </w:p>
        </w:tc>
        <w:tc>
          <w:tcPr>
            <w:tcW w:w="1498" w:type="dxa"/>
            <w:vAlign w:val="center"/>
          </w:tcPr>
          <w:p w14:paraId="6BA6888B" w14:textId="6511484F" w:rsidR="00D2781C" w:rsidRPr="004D51D8" w:rsidRDefault="00954DF1" w:rsidP="00954DF1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465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584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6ED134FA" w14:textId="781265AB" w:rsidR="00D2781C" w:rsidRPr="004D51D8" w:rsidRDefault="00954DF1" w:rsidP="00954DF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6AEA5E04" w14:textId="4AF263CB" w:rsidR="00D2781C" w:rsidRPr="004D51D8" w:rsidRDefault="00D2781C" w:rsidP="00AB4FE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C25C1C1" w14:textId="03168711" w:rsidR="00D2781C" w:rsidRPr="004D51D8" w:rsidRDefault="00954DF1" w:rsidP="00954DF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0F86DE29" w14:textId="2BDD592D" w:rsidR="00D2781C" w:rsidRPr="004D51D8" w:rsidRDefault="00D2781C" w:rsidP="00AB4FEF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465,</w:t>
            </w:r>
            <w:r w:rsidR="00036407">
              <w:rPr>
                <w:rFonts w:ascii="Montserrat" w:hAnsi="Montserrat" w:cs="Arial"/>
                <w:sz w:val="20"/>
                <w:szCs w:val="20"/>
              </w:rPr>
              <w:t>584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036407">
              <w:rPr>
                <w:rFonts w:ascii="Montserrat" w:hAnsi="Montserrat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405849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2BC6974" w14:textId="4F8564C2" w:rsidR="00D2781C" w:rsidRPr="004D51D8" w:rsidRDefault="00F2096E" w:rsidP="00F209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E49299D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30DEC4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Evaluación del estado de salud del arrecife de coral en la Reserva de la Biosfera Caribe Mexicano</w:t>
            </w:r>
          </w:p>
        </w:tc>
        <w:tc>
          <w:tcPr>
            <w:tcW w:w="992" w:type="dxa"/>
            <w:vAlign w:val="center"/>
          </w:tcPr>
          <w:p w14:paraId="682E86E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BF96830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Héctor Abuid Hernández Arana</w:t>
            </w:r>
          </w:p>
        </w:tc>
        <w:tc>
          <w:tcPr>
            <w:tcW w:w="1479" w:type="dxa"/>
            <w:vAlign w:val="center"/>
          </w:tcPr>
          <w:p w14:paraId="0A1EDC5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190,000.00</w:t>
            </w:r>
          </w:p>
        </w:tc>
        <w:tc>
          <w:tcPr>
            <w:tcW w:w="1498" w:type="dxa"/>
            <w:vAlign w:val="center"/>
          </w:tcPr>
          <w:p w14:paraId="5CF7ECD1" w14:textId="228E30A7" w:rsidR="00D2781C" w:rsidRPr="004D51D8" w:rsidRDefault="00D2781C" w:rsidP="0000255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190,000.00</w:t>
            </w:r>
          </w:p>
        </w:tc>
        <w:tc>
          <w:tcPr>
            <w:tcW w:w="1276" w:type="dxa"/>
            <w:vAlign w:val="center"/>
          </w:tcPr>
          <w:p w14:paraId="2E44E764" w14:textId="1F45DBF4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46DBC8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20E62850" w14:textId="2917F1C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38A5516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9312CD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1A9C5C5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E9326ED" w14:textId="6DDF7C20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A01DDCC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7CE4BD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Consolidación de la línea de investigación de biomarcadores ambientales en organismos expuestos a contaminantes</w:t>
            </w:r>
          </w:p>
        </w:tc>
        <w:tc>
          <w:tcPr>
            <w:tcW w:w="992" w:type="dxa"/>
            <w:vAlign w:val="center"/>
          </w:tcPr>
          <w:p w14:paraId="004169B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6880E10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Teresa Álvarez Legorreta</w:t>
            </w:r>
          </w:p>
        </w:tc>
        <w:tc>
          <w:tcPr>
            <w:tcW w:w="1479" w:type="dxa"/>
            <w:vAlign w:val="center"/>
          </w:tcPr>
          <w:p w14:paraId="3344A933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185,359.90</w:t>
            </w:r>
          </w:p>
        </w:tc>
        <w:tc>
          <w:tcPr>
            <w:tcW w:w="1498" w:type="dxa"/>
            <w:vAlign w:val="center"/>
          </w:tcPr>
          <w:p w14:paraId="6C1BD67A" w14:textId="390B400A" w:rsidR="00D2781C" w:rsidRPr="004D51D8" w:rsidRDefault="00D2781C" w:rsidP="00ED7D89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184,359.38</w:t>
            </w:r>
          </w:p>
        </w:tc>
        <w:tc>
          <w:tcPr>
            <w:tcW w:w="1276" w:type="dxa"/>
            <w:vAlign w:val="center"/>
          </w:tcPr>
          <w:p w14:paraId="02FFF51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06952A3" w14:textId="0185800F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393F94E" w14:textId="18465E5F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ECFF7C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184,359.38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B609FD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4E02D1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72F3B4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4DE4B713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4A6AE2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Investigación del Grupo Académico de Biotecnología Ambiental Etapa II</w:t>
            </w:r>
          </w:p>
        </w:tc>
        <w:tc>
          <w:tcPr>
            <w:tcW w:w="992" w:type="dxa"/>
            <w:vAlign w:val="center"/>
          </w:tcPr>
          <w:p w14:paraId="59730BB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D95629E" w14:textId="5C8C40E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Hoja1!F73C3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56F519E5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Joan Alberto Sánchez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Sánchez</w:t>
            </w:r>
            <w:proofErr w:type="spellEnd"/>
          </w:p>
          <w:p w14:paraId="13EF3F8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5C64257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498" w:type="dxa"/>
            <w:vAlign w:val="center"/>
          </w:tcPr>
          <w:p w14:paraId="08FED5ED" w14:textId="18FB3360" w:rsidR="00D2781C" w:rsidRPr="004D51D8" w:rsidRDefault="00D2781C" w:rsidP="00ED7D89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33,448.33</w:t>
            </w:r>
          </w:p>
        </w:tc>
        <w:tc>
          <w:tcPr>
            <w:tcW w:w="1276" w:type="dxa"/>
            <w:vAlign w:val="center"/>
          </w:tcPr>
          <w:p w14:paraId="33618A5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004E9A5" w14:textId="2D359402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17844812" w14:textId="7B0FA682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48CD87F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33,448.33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FE52B9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65C680D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B4AC14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59EA9275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A50334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Consolidación de la línea de investigación sobre la salud del sistema hidrológico de Quintana Roo</w:t>
            </w:r>
          </w:p>
        </w:tc>
        <w:tc>
          <w:tcPr>
            <w:tcW w:w="992" w:type="dxa"/>
            <w:vAlign w:val="center"/>
          </w:tcPr>
          <w:p w14:paraId="51CC5A2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7AA58F7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Teresa Álvarez Legorreta</w:t>
            </w:r>
          </w:p>
        </w:tc>
        <w:tc>
          <w:tcPr>
            <w:tcW w:w="1479" w:type="dxa"/>
            <w:vAlign w:val="center"/>
          </w:tcPr>
          <w:p w14:paraId="4D23BF5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34,000.00</w:t>
            </w:r>
          </w:p>
        </w:tc>
        <w:tc>
          <w:tcPr>
            <w:tcW w:w="1498" w:type="dxa"/>
            <w:vAlign w:val="center"/>
          </w:tcPr>
          <w:p w14:paraId="6F6F5A1E" w14:textId="4B855ADA" w:rsidR="00D2781C" w:rsidRPr="004D51D8" w:rsidRDefault="00D2781C" w:rsidP="00ED7D89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33,539.00</w:t>
            </w:r>
          </w:p>
        </w:tc>
        <w:tc>
          <w:tcPr>
            <w:tcW w:w="1276" w:type="dxa"/>
            <w:vAlign w:val="center"/>
          </w:tcPr>
          <w:p w14:paraId="1DE12CF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2876B3A" w14:textId="797A815E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00298C4E" w14:textId="6E4F6B76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54F845F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33,539.00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A095A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36E966C" w14:textId="77777777" w:rsidR="003266F0" w:rsidRDefault="003266F0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5299309B" w14:textId="5914F101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7324C5" w:rsidRPr="004D51D8" w14:paraId="3A9DB6E6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2254250D" w14:textId="55B18177" w:rsidR="007324C5" w:rsidRPr="004D51D8" w:rsidRDefault="007324C5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Establecimiento de líneas base de especies a través de análisis de ADN como base para la detección de especies exóticas y ensayo de un sistema de monitoreo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11E32C6" w14:textId="15C09DE8" w:rsidR="007324C5" w:rsidRPr="004D51D8" w:rsidRDefault="007324C5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E8EA19B" w14:textId="725042FB" w:rsidR="007324C5" w:rsidRPr="004D51D8" w:rsidRDefault="007324C5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  <w:t>Dra. Martha Elena Valdez Moreno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0DAA2AE" w14:textId="0C269837" w:rsidR="007324C5" w:rsidRPr="004D51D8" w:rsidRDefault="007324C5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3C276F">
              <w:rPr>
                <w:rFonts w:ascii="Montserrat" w:hAnsi="Montserrat" w:cs="Arial"/>
                <w:color w:val="000000" w:themeColor="text1"/>
                <w:sz w:val="20"/>
                <w:szCs w:val="20"/>
                <w:lang w:val="fr-FR"/>
              </w:rPr>
              <w:t>1,622,678.04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6E9FD236" w14:textId="5B58E83A" w:rsidR="007324C5" w:rsidRPr="004D51D8" w:rsidRDefault="003C276F" w:rsidP="003C276F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1,001,050.40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505C21" w14:textId="241D16C0" w:rsidR="007324C5" w:rsidRPr="004D51D8" w:rsidRDefault="003C276F" w:rsidP="003C276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38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471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84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19EB10DE" w14:textId="703BB69E" w:rsidR="007324C5" w:rsidRPr="004D51D8" w:rsidRDefault="003C276F" w:rsidP="003C276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F2D4EF" w14:textId="61BFB69F" w:rsidR="007324C5" w:rsidRPr="004D51D8" w:rsidRDefault="003C276F" w:rsidP="003C276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38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471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84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DFCF2F" w14:textId="0C2F4124" w:rsidR="007324C5" w:rsidRPr="004D51D8" w:rsidRDefault="00C71877" w:rsidP="003C276F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1,0</w:t>
            </w:r>
            <w:r w:rsidR="003C276F">
              <w:rPr>
                <w:rFonts w:ascii="Montserrat" w:hAnsi="Montserrat" w:cs="Arial"/>
                <w:sz w:val="20"/>
                <w:szCs w:val="20"/>
              </w:rPr>
              <w:t>39</w:t>
            </w:r>
            <w:r>
              <w:rPr>
                <w:rFonts w:ascii="Montserrat" w:hAnsi="Montserrat" w:cs="Arial"/>
                <w:sz w:val="20"/>
                <w:szCs w:val="20"/>
              </w:rPr>
              <w:t>,</w:t>
            </w:r>
            <w:r w:rsidR="003C276F">
              <w:rPr>
                <w:rFonts w:ascii="Montserrat" w:hAnsi="Montserrat" w:cs="Arial"/>
                <w:sz w:val="20"/>
                <w:szCs w:val="20"/>
              </w:rPr>
              <w:t>522</w:t>
            </w:r>
            <w:r w:rsidR="007324C5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3C276F">
              <w:rPr>
                <w:rFonts w:ascii="Montserrat" w:hAnsi="Montserrat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F81AF42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82CFC8A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35B2510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C1C094D" w14:textId="00E103CB" w:rsidR="007324C5" w:rsidRPr="004D51D8" w:rsidRDefault="007324C5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7256F4" w:rsidRPr="004D51D8" w14:paraId="0BC3A7C2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A9C952C" w14:textId="18F49763" w:rsidR="007256F4" w:rsidRPr="007256F4" w:rsidRDefault="007256F4" w:rsidP="007256F4">
            <w:pPr>
              <w:rPr>
                <w:rFonts w:ascii="Montserrat" w:hAnsi="Montserrat"/>
                <w:sz w:val="20"/>
                <w:szCs w:val="20"/>
              </w:rPr>
            </w:pPr>
            <w:r w:rsidRPr="007256F4">
              <w:rPr>
                <w:rFonts w:ascii="Montserrat" w:hAnsi="Montserrat"/>
                <w:sz w:val="20"/>
                <w:szCs w:val="20"/>
              </w:rPr>
              <w:t>Adecuación de espacios y soporte informático para algunas Cole</w:t>
            </w:r>
            <w:r>
              <w:rPr>
                <w:rFonts w:ascii="Montserrat" w:hAnsi="Montserrat"/>
                <w:sz w:val="20"/>
                <w:szCs w:val="20"/>
              </w:rPr>
              <w:t>c</w:t>
            </w:r>
            <w:r w:rsidRPr="007256F4">
              <w:rPr>
                <w:rFonts w:ascii="Montserrat" w:hAnsi="Montserrat"/>
                <w:sz w:val="20"/>
                <w:szCs w:val="20"/>
              </w:rPr>
              <w:t>ciones Biológicas de ECOSUR</w:t>
            </w:r>
          </w:p>
          <w:p w14:paraId="63728FCE" w14:textId="77777777" w:rsidR="007256F4" w:rsidRPr="004D51D8" w:rsidRDefault="007256F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D03ACE0" w14:textId="01256434" w:rsidR="007256F4" w:rsidRPr="004D51D8" w:rsidRDefault="007256F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10BDB73" w14:textId="5E718ADD" w:rsidR="007256F4" w:rsidRPr="00420C96" w:rsidRDefault="007256F4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</w:pPr>
            <w:r w:rsidRPr="007256F4"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  <w:t>Dra. Martha Elena Valdez Moreno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EEEAEF5" w14:textId="27D5E6D4" w:rsidR="007256F4" w:rsidRPr="004D51D8" w:rsidRDefault="007256F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1D012C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97,400.00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5BAC139" w14:textId="1507B728" w:rsidR="007256F4" w:rsidRPr="004D51D8" w:rsidRDefault="001D012C" w:rsidP="001D012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96,731.47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9387D7" w14:textId="5E1FDE59" w:rsidR="007256F4" w:rsidRPr="004D51D8" w:rsidRDefault="007256F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ECF1EAB" w14:textId="1969A101" w:rsidR="007256F4" w:rsidRPr="004D51D8" w:rsidRDefault="001D012C" w:rsidP="001D012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7256F4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D85E9C" w14:textId="4C7C1D76" w:rsidR="007256F4" w:rsidRPr="004D51D8" w:rsidRDefault="001D012C" w:rsidP="001D012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7256F4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B2745E" w14:textId="37E45EB1" w:rsidR="007256F4" w:rsidRPr="004D51D8" w:rsidRDefault="001664B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96,731</w:t>
            </w:r>
            <w:r w:rsidR="007256F4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21A1D1E2" w14:textId="77777777" w:rsidR="007256F4" w:rsidRDefault="007256F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3C55BBD" w14:textId="77777777" w:rsidR="007256F4" w:rsidRDefault="007256F4" w:rsidP="007256F4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E2710FE" w14:textId="310B9B6A" w:rsidR="007256F4" w:rsidRPr="007256F4" w:rsidRDefault="007256F4" w:rsidP="007256F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7256F4" w:rsidRPr="004D51D8" w14:paraId="5C75332D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1080C077" w14:textId="77777777" w:rsidR="008D14DF" w:rsidRPr="008D14DF" w:rsidRDefault="008D14DF" w:rsidP="008D14DF">
            <w:pPr>
              <w:rPr>
                <w:rFonts w:ascii="Montserrat" w:hAnsi="Montserrat"/>
                <w:sz w:val="20"/>
                <w:szCs w:val="20"/>
              </w:rPr>
            </w:pPr>
            <w:r w:rsidRPr="008D14DF">
              <w:rPr>
                <w:rFonts w:ascii="Montserrat" w:hAnsi="Montserrat"/>
                <w:sz w:val="20"/>
                <w:szCs w:val="20"/>
              </w:rPr>
              <w:t>Ampliación de alcances de proyectos de investigación vigentes y concluidos que comprenden el Sistema Hidrológico del sur de Quintana Roo</w:t>
            </w:r>
          </w:p>
          <w:p w14:paraId="10EF930E" w14:textId="77777777" w:rsidR="007256F4" w:rsidRPr="004D51D8" w:rsidRDefault="007256F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1E93E6D" w14:textId="5F1D8564" w:rsidR="007256F4" w:rsidRPr="004D51D8" w:rsidRDefault="008D14DF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4B4EA27" w14:textId="4F3C461A" w:rsidR="008D14DF" w:rsidRPr="008D14DF" w:rsidRDefault="008D14DF" w:rsidP="008D14DF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Dra. </w:t>
            </w:r>
            <w:r w:rsidRPr="008D14DF">
              <w:rPr>
                <w:rFonts w:ascii="Montserrat" w:hAnsi="Montserrat" w:cs="Arial"/>
                <w:color w:val="000000"/>
                <w:sz w:val="20"/>
                <w:szCs w:val="20"/>
              </w:rPr>
              <w:t>Teresa Alvarez Legorreta</w:t>
            </w:r>
          </w:p>
          <w:p w14:paraId="7C0CBA3B" w14:textId="77777777" w:rsidR="007256F4" w:rsidRPr="004D51D8" w:rsidRDefault="007256F4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0F515316" w14:textId="45E87A2A" w:rsidR="007256F4" w:rsidRPr="004D51D8" w:rsidRDefault="009623F3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5474B0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328</w:t>
            </w:r>
            <w:r w:rsidR="008D14DF" w:rsidRPr="005474B0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,</w:t>
            </w:r>
            <w:r w:rsidRPr="005474B0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800</w:t>
            </w:r>
            <w:r w:rsidR="008D14DF" w:rsidRPr="005474B0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DED2AF7" w14:textId="29028BDE" w:rsidR="007256F4" w:rsidRPr="004D51D8" w:rsidRDefault="001D012C" w:rsidP="001D012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43,376.89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E961381" w14:textId="2B7A3FFA" w:rsidR="007256F4" w:rsidRPr="004D51D8" w:rsidRDefault="001D012C" w:rsidP="001D012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101,513</w:t>
            </w:r>
            <w:r w:rsidR="008D14DF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18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6E772A88" w14:textId="67556576" w:rsidR="007256F4" w:rsidRPr="004D51D8" w:rsidRDefault="001D012C" w:rsidP="001D012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8D14DF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A7881C" w14:textId="21B156A0" w:rsidR="007256F4" w:rsidRPr="004D51D8" w:rsidRDefault="001D012C" w:rsidP="001D012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101</w:t>
            </w:r>
            <w:r w:rsidR="009623F3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513</w:t>
            </w:r>
            <w:r w:rsidR="008D14DF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18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1D78CE" w14:textId="1A7FEA5E" w:rsidR="007256F4" w:rsidRPr="004D51D8" w:rsidRDefault="005474B0" w:rsidP="005474B0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144</w:t>
            </w:r>
            <w:r w:rsidR="009623F3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890</w:t>
            </w:r>
            <w:r w:rsidR="008D14DF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FB0608F" w14:textId="1C0E6949" w:rsidR="007256F4" w:rsidRPr="004D51D8" w:rsidRDefault="008D14DF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0A42421F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7017EC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Dinámica de raíces y hojarasca en una crono-secuencia de selva mediana</w:t>
            </w:r>
          </w:p>
        </w:tc>
        <w:tc>
          <w:tcPr>
            <w:tcW w:w="992" w:type="dxa"/>
            <w:vAlign w:val="center"/>
          </w:tcPr>
          <w:p w14:paraId="2F695DD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78415711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Dr.Bernardus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Hendricus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Jozeph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De Jong</w:t>
            </w:r>
          </w:p>
        </w:tc>
        <w:tc>
          <w:tcPr>
            <w:tcW w:w="1479" w:type="dxa"/>
            <w:vAlign w:val="center"/>
          </w:tcPr>
          <w:p w14:paraId="7DB62B3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145,000.00</w:t>
            </w:r>
          </w:p>
        </w:tc>
        <w:tc>
          <w:tcPr>
            <w:tcW w:w="1498" w:type="dxa"/>
            <w:vAlign w:val="center"/>
          </w:tcPr>
          <w:p w14:paraId="50A41F7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145,000.00</w:t>
            </w:r>
          </w:p>
        </w:tc>
        <w:tc>
          <w:tcPr>
            <w:tcW w:w="1276" w:type="dxa"/>
            <w:vAlign w:val="center"/>
          </w:tcPr>
          <w:p w14:paraId="4357ED4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F36767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076C6E0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5C4F8F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145,000.00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09055C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C378DA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C2DAF0F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AEF5BC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Salud, enfermedad y atención en población mediana edad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rural/urbana Campeche</w:t>
            </w:r>
          </w:p>
        </w:tc>
        <w:tc>
          <w:tcPr>
            <w:tcW w:w="992" w:type="dxa"/>
            <w:vAlign w:val="center"/>
          </w:tcPr>
          <w:p w14:paraId="3BA1BEA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701" w:type="dxa"/>
            <w:vAlign w:val="center"/>
          </w:tcPr>
          <w:p w14:paraId="471D190A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Laura Huicochea Gómez</w:t>
            </w:r>
          </w:p>
        </w:tc>
        <w:tc>
          <w:tcPr>
            <w:tcW w:w="1479" w:type="dxa"/>
            <w:vAlign w:val="center"/>
          </w:tcPr>
          <w:p w14:paraId="425669D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87,082.53</w:t>
            </w:r>
          </w:p>
        </w:tc>
        <w:tc>
          <w:tcPr>
            <w:tcW w:w="1498" w:type="dxa"/>
            <w:vAlign w:val="center"/>
          </w:tcPr>
          <w:p w14:paraId="0826B1A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87,082.00</w:t>
            </w:r>
          </w:p>
        </w:tc>
        <w:tc>
          <w:tcPr>
            <w:tcW w:w="1276" w:type="dxa"/>
            <w:vAlign w:val="center"/>
          </w:tcPr>
          <w:p w14:paraId="4F79F9A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56B7F6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803059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06FAE2D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87,082.00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1DC987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6D2B31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033B087D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FA1984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La hipótesis del filtro ambiental de la diversidad biológica: una prueba experimental</w:t>
            </w:r>
          </w:p>
        </w:tc>
        <w:tc>
          <w:tcPr>
            <w:tcW w:w="992" w:type="dxa"/>
            <w:vAlign w:val="center"/>
          </w:tcPr>
          <w:p w14:paraId="355BE71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21BD042C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José Armando Alayón Gamboa</w:t>
            </w:r>
          </w:p>
        </w:tc>
        <w:tc>
          <w:tcPr>
            <w:tcW w:w="1479" w:type="dxa"/>
            <w:vAlign w:val="center"/>
          </w:tcPr>
          <w:p w14:paraId="6B55C2E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88,600.00</w:t>
            </w:r>
          </w:p>
        </w:tc>
        <w:tc>
          <w:tcPr>
            <w:tcW w:w="1498" w:type="dxa"/>
            <w:vAlign w:val="center"/>
          </w:tcPr>
          <w:p w14:paraId="54231D9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87,834.84</w:t>
            </w:r>
          </w:p>
        </w:tc>
        <w:tc>
          <w:tcPr>
            <w:tcW w:w="1276" w:type="dxa"/>
            <w:vAlign w:val="center"/>
          </w:tcPr>
          <w:p w14:paraId="6233057E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A66923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2C04CB0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4EECE2F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87,834.84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0CB21DF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DF5E8D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03D0F9F1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AC15EE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Adecuación de instalaciones para la investigación con el personal de cátedras CONACYT para el fortalecimiento de grupos académicos</w:t>
            </w:r>
          </w:p>
        </w:tc>
        <w:tc>
          <w:tcPr>
            <w:tcW w:w="992" w:type="dxa"/>
            <w:vAlign w:val="center"/>
          </w:tcPr>
          <w:p w14:paraId="3762A64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E92B566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José Armando Alayón Gamboa</w:t>
            </w:r>
          </w:p>
        </w:tc>
        <w:tc>
          <w:tcPr>
            <w:tcW w:w="1479" w:type="dxa"/>
            <w:vAlign w:val="center"/>
          </w:tcPr>
          <w:p w14:paraId="3D45E80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79,042.00</w:t>
            </w:r>
          </w:p>
        </w:tc>
        <w:tc>
          <w:tcPr>
            <w:tcW w:w="1498" w:type="dxa"/>
            <w:vAlign w:val="center"/>
          </w:tcPr>
          <w:p w14:paraId="3DE2B2C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79,042.00</w:t>
            </w:r>
          </w:p>
        </w:tc>
        <w:tc>
          <w:tcPr>
            <w:tcW w:w="1276" w:type="dxa"/>
            <w:vAlign w:val="center"/>
          </w:tcPr>
          <w:p w14:paraId="3CF04CA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9B9D23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18C2C4F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030A7BD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79,042.00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43EA21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1DDB0F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C048722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0DAC554" w14:textId="6AA9B7FE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E6388C5" w14:textId="77777777" w:rsidTr="001063F4">
        <w:trPr>
          <w:jc w:val="center"/>
        </w:trPr>
        <w:tc>
          <w:tcPr>
            <w:tcW w:w="2721" w:type="dxa"/>
            <w:tcBorders>
              <w:left w:val="single" w:sz="4" w:space="0" w:color="000000"/>
              <w:bottom w:val="single" w:sz="4" w:space="0" w:color="auto"/>
            </w:tcBorders>
          </w:tcPr>
          <w:p w14:paraId="03113E8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El manejo de los suelos en el estado de Campeche como estrategia de mitigación al cambio climático y a la sustentabilidad agropecuaria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98D92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CF564E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Jorge Mendoza Vega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vAlign w:val="center"/>
          </w:tcPr>
          <w:p w14:paraId="262ED47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338,347.90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14:paraId="6D99A2CF" w14:textId="53ECBE28" w:rsidR="00D2781C" w:rsidRPr="004D51D8" w:rsidRDefault="00D2781C" w:rsidP="00D951A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297,178.65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A07C74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774ADCE" w14:textId="518DBFCA" w:rsidR="00D2781C" w:rsidRPr="004D51D8" w:rsidRDefault="00D2781C" w:rsidP="00D951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23CAED3" w14:textId="0569749C" w:rsidR="00D2781C" w:rsidRPr="004D51D8" w:rsidRDefault="00D2781C" w:rsidP="00D951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5D0B993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297,178.65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1018E2D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3B81ADB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8EB1A79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5ACA8541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2CE3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Salud, enfermedad y atención en población mediana edad rural/urbana Campeche, Fase 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E46A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8995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Laura Huicochea Gómez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25CE31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21,682.35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80812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21,682.00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B8C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7054F7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41C618F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7B79C6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21,682.00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9F921B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6712402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58F700D" w14:textId="24C0E07F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2F741EE2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E2FC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Complemento para actividades de proyecto BIO 264459 y de divulgación 2016</w:t>
            </w:r>
          </w:p>
          <w:p w14:paraId="541EA54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681EF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871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6815777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20,303.94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5443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20,303.94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304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28A4BB8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52BB4E23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6B1669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20,303.94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EBA5CF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FF777E5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E8D57F5" w14:textId="0D7F193A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12AF2412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1858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Equipamiento complementario del laboratorio BIOMARCA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E262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A3B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Daniel Guadalupe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81E7735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1,214,300.00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FF52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1,214,282.43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F59E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6267926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A694C5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4A1AEC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1,214,282.43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9BA924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89CDF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15E385A0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787E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Elaboración de una guía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ilustrativa de los árboles de la reserva de biósfera de Calakmul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853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6D3C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proofErr w:type="spellStart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Dr.Bernardus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lastRenderedPageBreak/>
              <w:t>Hendricus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Jozeph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De Jong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517B331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66,000.00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422B3A" w14:textId="23A89479" w:rsidR="00D2781C" w:rsidRPr="004D51D8" w:rsidRDefault="00D2781C" w:rsidP="00613F40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66,000.00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3466" w14:textId="7BB7C269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09C40F3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41886282" w14:textId="70C92561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2837F18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66,000.00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53A0C9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F01749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Concluido</w:t>
            </w:r>
          </w:p>
        </w:tc>
      </w:tr>
      <w:tr w:rsidR="00D2781C" w:rsidRPr="004D51D8" w14:paraId="41D52D24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15C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Complemento de apoyo a las actividades académicas del proyecto “análisis e interpretación de la variabilidad espacio temporal de la comunidad bentónica y calidad biológica del hábitat bentónico profundo y de la plataforma de Yucatán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63A8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F60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Daniel Guadalupe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7D25343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98,700.00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1157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98,700.00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83A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A37F50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FBF4F4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195149D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98,700.00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E895D2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60844BA5" w14:textId="77777777" w:rsidR="00D5667B" w:rsidRDefault="00D5667B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8DA7B09" w14:textId="77777777" w:rsidR="00D5667B" w:rsidRDefault="00D5667B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02726356" w14:textId="77777777" w:rsidR="00D5667B" w:rsidRDefault="00D5667B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B709F95" w14:textId="77777777" w:rsidR="00D5667B" w:rsidRDefault="00D5667B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32B76CC9" w14:textId="79598C84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4767B216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19AEA" w14:textId="6417770B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  <w:lang w:val="es-MX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Hoja1!F71C2 </w:instrText>
            </w: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fldChar w:fldCharType="separate"/>
            </w:r>
          </w:p>
          <w:p w14:paraId="4C10DED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t>Fortalecimiento Interinstitucional ECOSUR-LANNBIO</w:t>
            </w:r>
          </w:p>
          <w:p w14:paraId="3E42DF0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2534D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951" w14:textId="408722D1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C7501B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Hoja1!F71C3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158AA1D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Dr. José Armando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Alayon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Gamboa</w:t>
            </w:r>
          </w:p>
          <w:p w14:paraId="026ED46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0D62D9B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A07F2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147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22F0BC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1E33A7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7545CB8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19DE90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200F26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295F485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52493030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7C67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Complemento de apoyo a las actividades académicas del proyecto análisis e interpretación de la variabilidad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A037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47DB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DA16949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62,667.85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50EF5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62,044.19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6E1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BBB681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7F95C87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30389CA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62,044.19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6DF871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84D786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F120B5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231050E9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94C0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Fortalecimiento del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</w:rPr>
              <w:t>Lab</w:t>
            </w:r>
            <w:proofErr w:type="spellEnd"/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 Flora 2018</w:t>
            </w:r>
          </w:p>
          <w:p w14:paraId="62B9787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0657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A0E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B3A8E1F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72,000.00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B244F" w14:textId="36923BC1" w:rsidR="00D2781C" w:rsidRPr="004D51D8" w:rsidRDefault="00D2781C" w:rsidP="00613F40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71,971.62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DDDD" w14:textId="4441E832" w:rsidR="00D2781C" w:rsidRPr="004D51D8" w:rsidRDefault="00D2781C" w:rsidP="00613F4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5AB8482B" w14:textId="7099C15E" w:rsidR="00D2781C" w:rsidRPr="004D51D8" w:rsidRDefault="00D2781C" w:rsidP="00613F4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6AB56E23" w14:textId="1D3974A6" w:rsidR="00D2781C" w:rsidRPr="004D51D8" w:rsidRDefault="00D2781C" w:rsidP="00613F4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4D4F30B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71,971.62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0CF44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6046E8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23693F0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D2D6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Complemento al proyecto 3er Taller de ciencia para profes Campeche 2019</w:t>
            </w:r>
          </w:p>
          <w:p w14:paraId="55312D9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DD4A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35D8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6E929D1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106,040.60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F5FBDD" w14:textId="624E22A1" w:rsidR="00D2781C" w:rsidRPr="004D51D8" w:rsidRDefault="00D2781C" w:rsidP="002C720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105,</w:t>
            </w:r>
            <w:r w:rsidR="00B0044C">
              <w:rPr>
                <w:rFonts w:ascii="Montserrat" w:hAnsi="Montserrat" w:cs="Arial"/>
                <w:color w:val="000000"/>
                <w:sz w:val="20"/>
                <w:szCs w:val="20"/>
              </w:rPr>
              <w:t>583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B0044C">
              <w:rPr>
                <w:rFonts w:ascii="Montserrat" w:hAnsi="Montserrat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04F5" w14:textId="7AF5AF20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9E70346" w14:textId="447E0BE7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4E7546DB" w14:textId="65AB6CB6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042C22C5" w14:textId="5B7BD3C4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105,</w:t>
            </w:r>
            <w:r w:rsidR="00B0044C">
              <w:rPr>
                <w:rFonts w:ascii="Montserrat" w:hAnsi="Montserrat" w:cs="Arial"/>
                <w:sz w:val="20"/>
                <w:szCs w:val="20"/>
              </w:rPr>
              <w:t>583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B0044C">
              <w:rPr>
                <w:rFonts w:ascii="Montserrat" w:hAnsi="Montserrat" w:cs="Arial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C3E7F9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4B0804A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089FB4CB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3E2B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Complemento al proyecto un clavado a Ecosur y Ecosur Viajero 2019</w:t>
            </w:r>
          </w:p>
          <w:p w14:paraId="201BEB9D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A067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7C5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DA7D9AB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20,200.00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5665D1" w14:textId="331738F0" w:rsidR="00D2781C" w:rsidRPr="004D51D8" w:rsidRDefault="00D2781C" w:rsidP="002C720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20,</w:t>
            </w:r>
            <w:r w:rsidR="00566484">
              <w:rPr>
                <w:rFonts w:ascii="Montserrat" w:hAnsi="Montserrat" w:cs="Arial"/>
                <w:color w:val="000000"/>
                <w:sz w:val="20"/>
                <w:szCs w:val="20"/>
              </w:rPr>
              <w:t>161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566484">
              <w:rPr>
                <w:rFonts w:ascii="Montserrat" w:hAnsi="Montserrat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CBFC" w14:textId="4E698720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07A39D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3C09EF42" w14:textId="78A6D869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42C7E02" w14:textId="19843A0C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20,</w:t>
            </w:r>
            <w:r w:rsidR="00566484">
              <w:rPr>
                <w:rFonts w:ascii="Montserrat" w:hAnsi="Montserrat" w:cs="Arial"/>
                <w:sz w:val="20"/>
                <w:szCs w:val="20"/>
              </w:rPr>
              <w:t>161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566484">
              <w:rPr>
                <w:rFonts w:ascii="Montserrat" w:hAnsi="Montserrat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EAF41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5463E33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5A1BB6A" w14:textId="33BF8461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2F6E7615" w14:textId="77777777" w:rsidTr="00D5667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776B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Actividades complementarias de investigación del Laboratorio BIOMARCA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1E8F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95F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6CE1BA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364CE7">
              <w:rPr>
                <w:rFonts w:ascii="Montserrat" w:hAnsi="Montserrat"/>
                <w:color w:val="000000" w:themeColor="text1"/>
                <w:sz w:val="20"/>
                <w:szCs w:val="20"/>
              </w:rPr>
              <w:t>1,037,955.00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4A81" w14:textId="0AAE1E78" w:rsidR="00D2781C" w:rsidRPr="004D51D8" w:rsidRDefault="00364CE7" w:rsidP="00364CE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1,037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955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F79A" w14:textId="644D6B37" w:rsidR="00D2781C" w:rsidRPr="004D51D8" w:rsidRDefault="00364CE7" w:rsidP="00364CE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C1A663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18FCD5" w14:textId="5B21F83F" w:rsidR="00D2781C" w:rsidRPr="004D51D8" w:rsidRDefault="00364CE7" w:rsidP="00364CE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A83B31" w14:textId="31A89859" w:rsidR="00D2781C" w:rsidRPr="004D51D8" w:rsidRDefault="00224EA2" w:rsidP="00E8672A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1,037</w:t>
            </w:r>
            <w:r w:rsidR="00D2781C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955</w:t>
            </w:r>
            <w:r w:rsidR="00D2781C" w:rsidRPr="004D51D8">
              <w:rPr>
                <w:rFonts w:ascii="Montserrat" w:hAnsi="Montserrat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67F3890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4DD0DFE" w14:textId="5F3DDD88" w:rsidR="00D2781C" w:rsidRPr="004D51D8" w:rsidRDefault="00364CE7" w:rsidP="00364CE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Concluido</w:t>
            </w:r>
          </w:p>
        </w:tc>
      </w:tr>
      <w:tr w:rsidR="00D2781C" w:rsidRPr="004D51D8" w14:paraId="27D3DE4D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4CEE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Complemento al proyecto pasaporte al camino del conocimiento científico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36F5B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C94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Dr. Francisco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Gurri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García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7CE879B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353015" w14:textId="25019B64" w:rsidR="00D2781C" w:rsidRPr="004D51D8" w:rsidRDefault="00D2781C" w:rsidP="00EF79F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</w:t>
            </w:r>
            <w:r w:rsidR="000C2D9B">
              <w:rPr>
                <w:rFonts w:ascii="Montserrat" w:hAnsi="Montserrat" w:cs="Arial"/>
                <w:color w:val="000000"/>
                <w:sz w:val="20"/>
                <w:szCs w:val="20"/>
              </w:rPr>
              <w:t>4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="00506A9C">
              <w:rPr>
                <w:rFonts w:ascii="Montserrat" w:hAnsi="Montserrat" w:cs="Arial"/>
                <w:color w:val="000000"/>
                <w:sz w:val="20"/>
                <w:szCs w:val="20"/>
              </w:rPr>
              <w:t>233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506A9C">
              <w:rPr>
                <w:rFonts w:ascii="Montserrat" w:hAnsi="Montserrat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6954" w14:textId="122CDA28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5E0F6ADE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1083BF10" w14:textId="21850DBC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29457852" w14:textId="4A7D6024" w:rsidR="00D2781C" w:rsidRPr="004D51D8" w:rsidRDefault="000C2D9B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44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="00506A9C">
              <w:rPr>
                <w:rFonts w:ascii="Montserrat" w:hAnsi="Montserrat" w:cs="Arial"/>
                <w:color w:val="000000"/>
                <w:sz w:val="20"/>
                <w:szCs w:val="20"/>
              </w:rPr>
              <w:t>233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506A9C">
              <w:rPr>
                <w:rFonts w:ascii="Montserrat" w:hAnsi="Montserrat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9259B6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62C7D8C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52952650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3F68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Actividades complementarias del proyecto Golfo de México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8378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E834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BF688E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683CC2">
              <w:rPr>
                <w:rFonts w:ascii="Montserrat" w:hAnsi="Montserrat"/>
                <w:color w:val="000000" w:themeColor="text1"/>
                <w:sz w:val="20"/>
                <w:szCs w:val="20"/>
              </w:rPr>
              <w:t>303,509.20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ACBAE" w14:textId="2588DF60" w:rsidR="00D2781C" w:rsidRPr="004D51D8" w:rsidRDefault="00683CC2" w:rsidP="00683CC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286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837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9F9D" w14:textId="07D66A23" w:rsidR="00D2781C" w:rsidRPr="004D51D8" w:rsidRDefault="00683CC2" w:rsidP="00683CC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6842A5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536C15D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748F923A" w14:textId="3D2E60AE" w:rsidR="00D2781C" w:rsidRPr="004D51D8" w:rsidRDefault="00683CC2" w:rsidP="00683CC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42E9BE32" w14:textId="6A1C4077" w:rsidR="00D2781C" w:rsidRPr="004D51D8" w:rsidRDefault="005664EC" w:rsidP="004B6806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286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837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E2DBE9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C325936" w14:textId="399EF908" w:rsidR="00D2781C" w:rsidRPr="004D51D8" w:rsidRDefault="00B912BF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05FB8404" w14:textId="77777777" w:rsidTr="00D5667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B9FA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Evaluación de la fauna bentónica y su sensibilidad a actividades antrópicas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8CCA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F9CE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22FDFF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9E384C">
              <w:rPr>
                <w:rFonts w:ascii="Montserrat" w:hAnsi="Montserrat"/>
                <w:color w:val="000000" w:themeColor="text1"/>
                <w:sz w:val="20"/>
                <w:szCs w:val="20"/>
              </w:rPr>
              <w:t>756,915.18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DC54" w14:textId="265D76C4" w:rsidR="00D2781C" w:rsidRPr="004D51D8" w:rsidRDefault="009E384C" w:rsidP="009E384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756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915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614E" w14:textId="0D561EB3" w:rsidR="00D2781C" w:rsidRPr="004D51D8" w:rsidRDefault="009E384C" w:rsidP="009E384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4A3A8" w14:textId="327EAF1D" w:rsidR="00D2781C" w:rsidRPr="004D51D8" w:rsidRDefault="00D2781C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B75852" w14:textId="2E44633D" w:rsidR="00D2781C" w:rsidRPr="004D51D8" w:rsidRDefault="009E384C" w:rsidP="009E384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C41809" w14:textId="299BDC0B" w:rsidR="00D2781C" w:rsidRPr="004D51D8" w:rsidRDefault="00E32F7E" w:rsidP="00D96373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756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915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28DAC75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6C1F4088" w14:textId="62C40A17" w:rsidR="00D2781C" w:rsidRPr="004D51D8" w:rsidRDefault="009E384C" w:rsidP="009E384C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Concluido</w:t>
            </w:r>
          </w:p>
        </w:tc>
      </w:tr>
      <w:tr w:rsidR="00405ADB" w:rsidRPr="004D51D8" w14:paraId="5067A441" w14:textId="77777777" w:rsidTr="00D5667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0BD2C" w14:textId="3DA8E8AB" w:rsidR="00405ADB" w:rsidRPr="004D51D8" w:rsidRDefault="00405ADB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áreas de apoyo de la Coordinación de Vinculación Innovación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61774" w14:textId="13F2C88F" w:rsidR="00405ADB" w:rsidRPr="004D51D8" w:rsidRDefault="00405ADB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E8824" w14:textId="5A77504B" w:rsidR="00405ADB" w:rsidRPr="004D51D8" w:rsidRDefault="00405ADB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Alma Beatriz Grajeda Jim</w:t>
            </w:r>
            <w:r w:rsidR="00F92E0C">
              <w:rPr>
                <w:rFonts w:ascii="Montserrat" w:hAnsi="Montserrat"/>
                <w:sz w:val="20"/>
                <w:szCs w:val="20"/>
              </w:rPr>
              <w:t>é</w:t>
            </w:r>
            <w:r w:rsidRPr="004D51D8">
              <w:rPr>
                <w:rFonts w:ascii="Montserrat" w:hAnsi="Montserrat"/>
                <w:sz w:val="20"/>
                <w:szCs w:val="20"/>
              </w:rPr>
              <w:t>nez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69C677" w14:textId="6970C73F" w:rsidR="00405ADB" w:rsidRPr="004D51D8" w:rsidRDefault="00405ADB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9E384C">
              <w:rPr>
                <w:rFonts w:ascii="Montserrat" w:hAnsi="Montserrat"/>
                <w:color w:val="000000" w:themeColor="text1"/>
                <w:sz w:val="20"/>
                <w:szCs w:val="20"/>
              </w:rPr>
              <w:t>697,000.00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F8099" w14:textId="01ECF9B0" w:rsidR="00405ADB" w:rsidRPr="004D51D8" w:rsidRDefault="009E384C" w:rsidP="009E384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686,358.88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3E5B" w14:textId="2BF9BC7E" w:rsidR="00405ADB" w:rsidRPr="004D51D8" w:rsidRDefault="00B03A99" w:rsidP="005D7175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E41945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5FB8F" w14:textId="5653D7C2" w:rsidR="00405ADB" w:rsidRPr="004D51D8" w:rsidRDefault="009E384C" w:rsidP="009E384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204FE6" w14:textId="03F606EF" w:rsidR="00405ADB" w:rsidRPr="004D51D8" w:rsidRDefault="009E384C" w:rsidP="009E384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A6182C" w14:textId="508EAA64" w:rsidR="00405ADB" w:rsidRPr="004D51D8" w:rsidRDefault="00B03A99" w:rsidP="005D7175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686</w:t>
            </w:r>
            <w:r w:rsidR="00405ADB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358</w:t>
            </w:r>
            <w:r w:rsidR="00405ADB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624D90">
              <w:rPr>
                <w:rFonts w:ascii="Montserrat" w:hAnsi="Montserrat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44FA464C" w14:textId="68592099" w:rsidR="00405ADB" w:rsidRPr="004D51D8" w:rsidRDefault="009E384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Concluido</w:t>
            </w:r>
          </w:p>
        </w:tc>
      </w:tr>
      <w:tr w:rsidR="000C397A" w:rsidRPr="004D51D8" w14:paraId="410AF80F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96B6539" w14:textId="17AE5464" w:rsidR="000C397A" w:rsidRPr="004D51D8" w:rsidRDefault="000C397A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Actividades complementarias de investigación del Laboratorio BIOMARCA Etapa 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16E36A" w14:textId="3F92ACBC" w:rsidR="000C397A" w:rsidRPr="004D51D8" w:rsidRDefault="000C397A" w:rsidP="000C397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1F640D" w14:textId="1D55D24C" w:rsidR="000C397A" w:rsidRPr="004D51D8" w:rsidRDefault="000C397A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4E1B04" w14:textId="44AE75A1" w:rsidR="000C397A" w:rsidRPr="004D51D8" w:rsidRDefault="000C397A" w:rsidP="000C397A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F7113F">
              <w:rPr>
                <w:rFonts w:ascii="Montserrat" w:hAnsi="Montserrat"/>
                <w:color w:val="000000" w:themeColor="text1"/>
                <w:sz w:val="20"/>
                <w:szCs w:val="20"/>
              </w:rPr>
              <w:t>637,282.00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F4F8D" w14:textId="0BBAA2DB" w:rsidR="000C397A" w:rsidRPr="004D51D8" w:rsidRDefault="00F7113F" w:rsidP="00F7113F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268,063</w:t>
            </w:r>
            <w:r w:rsidR="000C397A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4BD207" w14:textId="2648AC77" w:rsidR="000C397A" w:rsidRPr="004D51D8" w:rsidRDefault="00F7113F" w:rsidP="00F7113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163,294</w:t>
            </w:r>
            <w:r w:rsidR="000C397A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43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C52F7B" w14:textId="7E611BCA" w:rsidR="000C397A" w:rsidRPr="004D51D8" w:rsidRDefault="000C397A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BB72D3" w14:textId="1B5FE924" w:rsidR="000C397A" w:rsidRPr="004D51D8" w:rsidRDefault="00F7113F" w:rsidP="00F7113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163</w:t>
            </w:r>
            <w:r w:rsidR="00E41945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294</w:t>
            </w:r>
            <w:r w:rsidR="000C397A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43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30ED49" w14:textId="593CD0E8" w:rsidR="000C397A" w:rsidRPr="004D51D8" w:rsidRDefault="00F7113F" w:rsidP="00F7113F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431</w:t>
            </w:r>
            <w:r w:rsidR="00E41945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358</w:t>
            </w:r>
            <w:r w:rsidR="000C397A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9C5FA98" w14:textId="77777777" w:rsidR="000C397A" w:rsidRPr="004D51D8" w:rsidRDefault="000C397A" w:rsidP="007A4A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40BBAD3" w14:textId="0B2B5025" w:rsidR="000C397A" w:rsidRPr="004D51D8" w:rsidRDefault="000C397A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F92E0C" w:rsidRPr="004D51D8" w14:paraId="3F142A73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E5C8F8" w14:textId="77777777" w:rsidR="00F92E0C" w:rsidRPr="00F92E0C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  <w:r w:rsidRPr="00F92E0C">
              <w:rPr>
                <w:rFonts w:ascii="Montserrat" w:hAnsi="Montserrat"/>
                <w:sz w:val="20"/>
                <w:szCs w:val="20"/>
              </w:rPr>
              <w:t xml:space="preserve">Consolidación y fortalecimiento de las áreas de apoyo de la </w:t>
            </w:r>
            <w:r w:rsidRPr="00F92E0C">
              <w:rPr>
                <w:rFonts w:ascii="Montserrat" w:hAnsi="Montserrat"/>
                <w:sz w:val="20"/>
                <w:szCs w:val="20"/>
              </w:rPr>
              <w:lastRenderedPageBreak/>
              <w:t>Coordinación de Vinculación e Innovación (Fomento editorial y PCTY)</w:t>
            </w:r>
          </w:p>
          <w:p w14:paraId="7EFE782F" w14:textId="77777777" w:rsidR="00F92E0C" w:rsidRPr="004D51D8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559F29" w14:textId="544EE71C" w:rsidR="00F92E0C" w:rsidRPr="004D51D8" w:rsidRDefault="00F92E0C" w:rsidP="00F92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C79395" w14:textId="27D54D67" w:rsidR="00F92E0C" w:rsidRPr="004D51D8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Dra. Alma Beatriz Grajeda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J</w:t>
            </w:r>
            <w:r>
              <w:rPr>
                <w:rFonts w:ascii="Montserrat" w:hAnsi="Montserrat"/>
                <w:sz w:val="20"/>
                <w:szCs w:val="20"/>
              </w:rPr>
              <w:t>i</w:t>
            </w:r>
            <w:r w:rsidRPr="004D51D8">
              <w:rPr>
                <w:rFonts w:ascii="Montserrat" w:hAnsi="Montserrat"/>
                <w:sz w:val="20"/>
                <w:szCs w:val="20"/>
              </w:rPr>
              <w:t>m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D51D8">
              <w:rPr>
                <w:rFonts w:ascii="Montserrat" w:hAnsi="Montserrat"/>
                <w:sz w:val="20"/>
                <w:szCs w:val="20"/>
              </w:rPr>
              <w:t>nez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756AA2" w14:textId="74E1362C" w:rsidR="00F92E0C" w:rsidRPr="004D51D8" w:rsidRDefault="00F92E0C" w:rsidP="00F92E0C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1401E4">
              <w:rPr>
                <w:rFonts w:ascii="Montserrat" w:hAnsi="Montserrat"/>
                <w:color w:val="000000" w:themeColor="text1"/>
                <w:sz w:val="20"/>
                <w:szCs w:val="20"/>
              </w:rPr>
              <w:lastRenderedPageBreak/>
              <w:t>497,934.00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88A8D7" w14:textId="301EE6E1" w:rsidR="00F92E0C" w:rsidRPr="004D51D8" w:rsidRDefault="00F92E0C" w:rsidP="00F92E0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C1E75F" w14:textId="0EC40979" w:rsidR="00F92E0C" w:rsidRDefault="00274FA1" w:rsidP="00274FA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118,766</w:t>
            </w:r>
            <w:r w:rsidR="00F92E0C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41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D5E1E2" w14:textId="663D36B3" w:rsidR="00F92E0C" w:rsidRPr="004D51D8" w:rsidRDefault="00F92E0C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476D30" w14:textId="20959681" w:rsidR="00F92E0C" w:rsidRDefault="00274FA1" w:rsidP="00274FA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118,766.41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349091" w14:textId="7379E4F0" w:rsidR="00F92E0C" w:rsidRDefault="00274FA1" w:rsidP="00274FA1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118,766</w:t>
            </w:r>
            <w:r w:rsidR="00F92E0C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1621805B" w14:textId="77777777" w:rsidR="00F92E0C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A8E7D0E" w14:textId="77777777" w:rsidR="00F92E0C" w:rsidRDefault="00F92E0C" w:rsidP="00F92E0C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89B0B7B" w14:textId="08C5D52C" w:rsidR="00F92E0C" w:rsidRPr="00F92E0C" w:rsidRDefault="00F92E0C" w:rsidP="00F92E0C">
            <w:pPr>
              <w:rPr>
                <w:rFonts w:ascii="Montserrat" w:hAnsi="Montserrat" w:cs="Arial"/>
                <w:sz w:val="20"/>
                <w:szCs w:val="20"/>
              </w:rPr>
            </w:pPr>
            <w:r w:rsidRPr="00F92E0C">
              <w:rPr>
                <w:rFonts w:ascii="Montserrat" w:hAnsi="Montserrat" w:cs="Arial"/>
                <w:color w:val="FF0000"/>
                <w:sz w:val="20"/>
                <w:szCs w:val="20"/>
              </w:rPr>
              <w:t xml:space="preserve">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F92E0C" w:rsidRPr="004D51D8" w14:paraId="66FE72C9" w14:textId="77777777" w:rsidTr="001063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D432DA2" w14:textId="77777777" w:rsidR="00347843" w:rsidRPr="00347843" w:rsidRDefault="00347843" w:rsidP="00347843">
            <w:pPr>
              <w:rPr>
                <w:rFonts w:ascii="Montserrat" w:hAnsi="Montserrat"/>
                <w:sz w:val="20"/>
                <w:szCs w:val="20"/>
              </w:rPr>
            </w:pPr>
            <w:r w:rsidRPr="00347843">
              <w:rPr>
                <w:rFonts w:ascii="Montserrat" w:hAnsi="Montserrat"/>
                <w:sz w:val="20"/>
                <w:szCs w:val="20"/>
              </w:rPr>
              <w:t>Fortalecimiento y adquisición de equipo de cómputo para mejora del servicio de administración y coordinación de la Unidad Campeche</w:t>
            </w:r>
          </w:p>
          <w:p w14:paraId="6A2FD4B4" w14:textId="77777777" w:rsidR="00F92E0C" w:rsidRPr="004D51D8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FFDEDF" w14:textId="3F5D1C9F" w:rsidR="00F92E0C" w:rsidRPr="004D51D8" w:rsidRDefault="00347843" w:rsidP="00F92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15F6EA" w14:textId="47CF89E8" w:rsidR="00F92E0C" w:rsidRPr="004D51D8" w:rsidRDefault="00347843" w:rsidP="00F92E0C">
            <w:pPr>
              <w:rPr>
                <w:rFonts w:ascii="Montserrat" w:hAnsi="Montserrat"/>
                <w:sz w:val="20"/>
                <w:szCs w:val="20"/>
              </w:rPr>
            </w:pPr>
            <w:r w:rsidRPr="00347843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AE4A0B" w14:textId="63F46DE6" w:rsidR="00F92E0C" w:rsidRPr="004D51D8" w:rsidRDefault="00347843" w:rsidP="00F92E0C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DF62BE">
              <w:rPr>
                <w:rFonts w:ascii="Montserrat" w:hAnsi="Montserrat"/>
                <w:color w:val="000000" w:themeColor="text1"/>
                <w:sz w:val="20"/>
                <w:szCs w:val="20"/>
              </w:rPr>
              <w:t>152,438.00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7C70" w14:textId="7976AAAB" w:rsidR="00F92E0C" w:rsidRPr="004D51D8" w:rsidRDefault="00347843" w:rsidP="00F92E0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C192A8" w14:textId="5DD53534" w:rsidR="00F92E0C" w:rsidRDefault="00347843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23F2D4" w14:textId="088898C2" w:rsidR="00F92E0C" w:rsidRPr="004D51D8" w:rsidRDefault="00DF62BE" w:rsidP="00DF62B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144,380.55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27608B" w14:textId="5E15D4C0" w:rsidR="00F92E0C" w:rsidRDefault="00DF62BE" w:rsidP="00DF62B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144,380.55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AF90CF" w14:textId="050591EA" w:rsidR="00F92E0C" w:rsidRDefault="00DF62BE" w:rsidP="00DF62BE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144,380.55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50C8BF15" w14:textId="77777777" w:rsidR="00F92E0C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571AFDB" w14:textId="77777777" w:rsidR="00347843" w:rsidRDefault="00347843" w:rsidP="00347843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E5326A5" w14:textId="0188E739" w:rsidR="00347843" w:rsidRPr="00347843" w:rsidRDefault="00347843" w:rsidP="0034784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F92E0C" w:rsidRPr="004D51D8" w14:paraId="76282D0A" w14:textId="77777777" w:rsidTr="001063F4">
        <w:trPr>
          <w:jc w:val="center"/>
        </w:trPr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04426E" w14:textId="77777777" w:rsidR="00F92E0C" w:rsidRPr="004D51D8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775398C" w14:textId="77777777" w:rsidR="00F92E0C" w:rsidRPr="004D51D8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838D" w14:textId="77777777" w:rsidR="00F92E0C" w:rsidRPr="004D51D8" w:rsidRDefault="00F92E0C" w:rsidP="00F92E0C">
            <w:pPr>
              <w:jc w:val="center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CB44E" w14:textId="3F9279D7" w:rsidR="00F92E0C" w:rsidRPr="004D51D8" w:rsidRDefault="00F92E0C" w:rsidP="00F92E0C">
            <w:pPr>
              <w:jc w:val="right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$3</w:t>
            </w:r>
            <w:r w:rsidR="0076142C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5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,</w:t>
            </w:r>
            <w:r w:rsidR="00B300DE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606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,</w:t>
            </w:r>
            <w:r w:rsidR="00B300DE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896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.</w:t>
            </w:r>
            <w:r w:rsidR="0076142C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3DE661" w14:textId="3B5B7A70" w:rsidR="00F92E0C" w:rsidRPr="004D51D8" w:rsidRDefault="00F92E0C" w:rsidP="003206FD">
            <w:pPr>
              <w:jc w:val="right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$</w:t>
            </w:r>
            <w:r w:rsidR="003206FD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31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,</w:t>
            </w:r>
            <w:r w:rsidR="003206FD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414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,</w:t>
            </w:r>
            <w:r w:rsidR="003206FD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613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.</w:t>
            </w:r>
            <w:r w:rsidR="003206FD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1379" w14:textId="7C711F9F" w:rsidR="00F92E0C" w:rsidRPr="004D51D8" w:rsidRDefault="00F92E0C" w:rsidP="003206FD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$</w:t>
            </w:r>
            <w:r w:rsidR="003206FD">
              <w:rPr>
                <w:rFonts w:ascii="Montserrat" w:hAnsi="Montserrat"/>
                <w:b/>
                <w:sz w:val="20"/>
                <w:szCs w:val="20"/>
              </w:rPr>
              <w:t>669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3206FD">
              <w:rPr>
                <w:rFonts w:ascii="Montserrat" w:hAnsi="Montserrat"/>
                <w:b/>
                <w:sz w:val="20"/>
                <w:szCs w:val="20"/>
              </w:rPr>
              <w:t>884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.</w:t>
            </w:r>
            <w:r w:rsidR="003206FD">
              <w:rPr>
                <w:rFonts w:ascii="Montserrat" w:hAnsi="Montserrat"/>
                <w:b/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3C2B9" w14:textId="3C2170B4" w:rsidR="00F92E0C" w:rsidRPr="004D51D8" w:rsidRDefault="00F92E0C" w:rsidP="003206FD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$</w:t>
            </w:r>
            <w:r w:rsidR="003206FD">
              <w:rPr>
                <w:rFonts w:ascii="Montserrat" w:hAnsi="Montserrat"/>
                <w:b/>
                <w:sz w:val="20"/>
                <w:szCs w:val="20"/>
              </w:rPr>
              <w:t>144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3206FD">
              <w:rPr>
                <w:rFonts w:ascii="Montserrat" w:hAnsi="Montserrat"/>
                <w:b/>
                <w:sz w:val="20"/>
                <w:szCs w:val="20"/>
              </w:rPr>
              <w:t>380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.</w:t>
            </w:r>
            <w:r w:rsidR="003206FD">
              <w:rPr>
                <w:rFonts w:ascii="Montserrat" w:hAnsi="Montserrat"/>
                <w:b/>
                <w:sz w:val="20"/>
                <w:szCs w:val="20"/>
              </w:rPr>
              <w:t>55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vAlign w:val="center"/>
          </w:tcPr>
          <w:p w14:paraId="7D923521" w14:textId="292E8F3D" w:rsidR="00F92E0C" w:rsidRPr="004D51D8" w:rsidRDefault="00F92E0C" w:rsidP="003206FD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$</w:t>
            </w:r>
            <w:r w:rsidR="003206FD">
              <w:rPr>
                <w:rFonts w:ascii="Montserrat" w:hAnsi="Montserrat"/>
                <w:b/>
                <w:sz w:val="20"/>
                <w:szCs w:val="20"/>
              </w:rPr>
              <w:t>814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3206FD">
              <w:rPr>
                <w:rFonts w:ascii="Montserrat" w:hAnsi="Montserrat"/>
                <w:b/>
                <w:sz w:val="20"/>
                <w:szCs w:val="20"/>
              </w:rPr>
              <w:t>264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.</w:t>
            </w:r>
            <w:r w:rsidR="003206FD">
              <w:rPr>
                <w:rFonts w:ascii="Montserrat" w:hAnsi="Montserrat"/>
                <w:b/>
                <w:sz w:val="20"/>
                <w:szCs w:val="20"/>
              </w:rPr>
              <w:t>68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vAlign w:val="center"/>
          </w:tcPr>
          <w:p w14:paraId="6D0D31FD" w14:textId="4D232FB9" w:rsidR="00F92E0C" w:rsidRPr="004D51D8" w:rsidRDefault="00F92E0C" w:rsidP="003206FD">
            <w:pPr>
              <w:jc w:val="right"/>
              <w:rPr>
                <w:rFonts w:ascii="Montserrat" w:hAnsi="Montserrat" w:cs="Arial"/>
                <w:b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$</w:t>
            </w:r>
            <w:r w:rsidR="003206FD">
              <w:rPr>
                <w:rFonts w:ascii="Montserrat" w:hAnsi="Montserrat" w:cs="Arial"/>
                <w:b/>
                <w:sz w:val="20"/>
                <w:szCs w:val="20"/>
              </w:rPr>
              <w:t>32</w:t>
            </w: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,</w:t>
            </w:r>
            <w:r w:rsidR="003206FD">
              <w:rPr>
                <w:rFonts w:ascii="Montserrat" w:hAnsi="Montserrat" w:cs="Arial"/>
                <w:b/>
                <w:sz w:val="20"/>
                <w:szCs w:val="20"/>
              </w:rPr>
              <w:t>228</w:t>
            </w: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,</w:t>
            </w:r>
            <w:r w:rsidR="003206FD">
              <w:rPr>
                <w:rFonts w:ascii="Montserrat" w:hAnsi="Montserrat" w:cs="Arial"/>
                <w:b/>
                <w:sz w:val="20"/>
                <w:szCs w:val="20"/>
              </w:rPr>
              <w:t>877</w:t>
            </w: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.</w:t>
            </w:r>
            <w:r w:rsidR="003206FD">
              <w:rPr>
                <w:rFonts w:ascii="Montserrat" w:hAnsi="Montserrat" w:cs="Arial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E43B29E" w14:textId="77777777" w:rsidR="00F92E0C" w:rsidRPr="004D51D8" w:rsidRDefault="00F92E0C" w:rsidP="00F92E0C">
            <w:pPr>
              <w:jc w:val="right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5C1BB5F9" w14:textId="09B7C931" w:rsidR="00E604AB" w:rsidRPr="004F40CC" w:rsidRDefault="00E604AB" w:rsidP="007E7B12">
      <w:pPr>
        <w:tabs>
          <w:tab w:val="left" w:pos="1920"/>
        </w:tabs>
        <w:rPr>
          <w:rFonts w:ascii="Montserrat" w:hAnsi="Montserrat" w:cs="Times New Roman"/>
          <w:color w:val="111111"/>
          <w:lang w:val="es-MX"/>
        </w:rPr>
      </w:pPr>
    </w:p>
    <w:p w14:paraId="3373E9BD" w14:textId="2E210B11" w:rsidR="007E7B12" w:rsidRPr="004F40CC" w:rsidRDefault="007E7B12" w:rsidP="007E7B12">
      <w:pPr>
        <w:tabs>
          <w:tab w:val="left" w:pos="1920"/>
        </w:tabs>
        <w:rPr>
          <w:rFonts w:ascii="Montserrat" w:hAnsi="Montserrat" w:cs="Times New Roman"/>
          <w:lang w:val="es-MX"/>
        </w:rPr>
        <w:sectPr w:rsidR="007E7B12" w:rsidRPr="004F40CC" w:rsidSect="007E7B12">
          <w:headerReference w:type="default" r:id="rId11"/>
          <w:footerReference w:type="default" r:id="rId12"/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  <w:r w:rsidRPr="004F40CC">
        <w:rPr>
          <w:rFonts w:ascii="Montserrat" w:hAnsi="Montserrat" w:cs="Times New Roman"/>
          <w:lang w:val="es-MX"/>
        </w:rPr>
        <w:tab/>
      </w:r>
    </w:p>
    <w:p w14:paraId="409394DB" w14:textId="15A94277" w:rsidR="00B66E55" w:rsidRPr="005034B6" w:rsidRDefault="00B66E55" w:rsidP="00B66E55">
      <w:pPr>
        <w:spacing w:after="0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lastRenderedPageBreak/>
        <w:t>3. Resultados esperados</w:t>
      </w:r>
    </w:p>
    <w:p w14:paraId="78C25C96" w14:textId="77777777" w:rsidR="00B66E55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</w:p>
    <w:p w14:paraId="5366EE30" w14:textId="2737719F" w:rsidR="00B66E55" w:rsidRPr="004F40CC" w:rsidRDefault="00B66E55" w:rsidP="00B66E55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En estos últimos años, se ha logrado fortalecer de manera continua este Fondo</w:t>
      </w:r>
      <w:r>
        <w:rPr>
          <w:rFonts w:ascii="Montserrat" w:eastAsia="Calibri" w:hAnsi="Montserrat" w:cs="Times New Roman"/>
          <w:lang w:val="es-MX"/>
        </w:rPr>
        <w:t>. E</w:t>
      </w:r>
      <w:r w:rsidRPr="004F40CC">
        <w:rPr>
          <w:rFonts w:ascii="Montserrat" w:eastAsia="Calibri" w:hAnsi="Montserrat" w:cs="Times New Roman"/>
          <w:lang w:val="es-MX"/>
        </w:rPr>
        <w:t>n todo momento</w:t>
      </w:r>
      <w:r>
        <w:rPr>
          <w:rFonts w:ascii="Montserrat" w:eastAsia="Calibri" w:hAnsi="Montserrat" w:cs="Times New Roman"/>
          <w:lang w:val="es-MX"/>
        </w:rPr>
        <w:t xml:space="preserve"> la institución se apegó</w:t>
      </w:r>
      <w:r w:rsidRPr="004F40CC">
        <w:rPr>
          <w:rFonts w:ascii="Montserrat" w:eastAsia="Calibri" w:hAnsi="Montserrat" w:cs="Times New Roman"/>
          <w:lang w:val="es-MX"/>
        </w:rPr>
        <w:t xml:space="preserve"> a la transparencia del uso de los recursos, </w:t>
      </w:r>
      <w:r w:rsidR="00F17051">
        <w:rPr>
          <w:rFonts w:ascii="Montserrat" w:eastAsia="Calibri" w:hAnsi="Montserrat" w:cs="Times New Roman"/>
          <w:lang w:val="es-MX"/>
        </w:rPr>
        <w:t>en cumplimiento</w:t>
      </w:r>
      <w:r w:rsidRPr="004F40CC">
        <w:rPr>
          <w:rFonts w:ascii="Montserrat" w:eastAsia="Calibri" w:hAnsi="Montserrat" w:cs="Times New Roman"/>
          <w:lang w:val="es-MX"/>
        </w:rPr>
        <w:t xml:space="preserve"> con el objetivo por el cual se creó</w:t>
      </w:r>
      <w:r w:rsidR="00F17051">
        <w:rPr>
          <w:rFonts w:ascii="Montserrat" w:eastAsia="Calibri" w:hAnsi="Montserrat" w:cs="Times New Roman"/>
          <w:lang w:val="es-MX"/>
        </w:rPr>
        <w:t>,</w:t>
      </w:r>
      <w:r w:rsidRPr="004F40CC">
        <w:rPr>
          <w:rFonts w:ascii="Montserrat" w:eastAsia="Calibri" w:hAnsi="Montserrat" w:cs="Times New Roman"/>
          <w:lang w:val="es-MX"/>
        </w:rPr>
        <w:t xml:space="preserve"> de apoyar la investigación a través de proyectos específicos, así como </w:t>
      </w:r>
      <w:r>
        <w:rPr>
          <w:rFonts w:ascii="Montserrat" w:eastAsia="Calibri" w:hAnsi="Montserrat" w:cs="Times New Roman"/>
          <w:lang w:val="es-MX"/>
        </w:rPr>
        <w:t>obtener</w:t>
      </w:r>
      <w:r w:rsidRPr="004F40CC">
        <w:rPr>
          <w:rFonts w:ascii="Montserrat" w:eastAsia="Calibri" w:hAnsi="Montserrat" w:cs="Times New Roman"/>
          <w:lang w:val="es-MX"/>
        </w:rPr>
        <w:t xml:space="preserve"> y mantener instalaciones de investigación y su equipamiento; suministrar materiales; otorgar becas y formar recursos humanos especializados entre otros propósitos directamente vinculados con proyectos científicos o tecnológicos para incrementar </w:t>
      </w:r>
      <w:r>
        <w:rPr>
          <w:rFonts w:ascii="Montserrat" w:eastAsia="Calibri" w:hAnsi="Montserrat" w:cs="Times New Roman"/>
          <w:lang w:val="es-MX"/>
        </w:rPr>
        <w:t>su</w:t>
      </w:r>
      <w:r w:rsidRPr="004F40CC">
        <w:rPr>
          <w:rFonts w:ascii="Montserrat" w:eastAsia="Calibri" w:hAnsi="Montserrat" w:cs="Times New Roman"/>
          <w:lang w:val="es-MX"/>
        </w:rPr>
        <w:t xml:space="preserve"> capacidad</w:t>
      </w:r>
      <w:r>
        <w:rPr>
          <w:rFonts w:ascii="Montserrat" w:eastAsia="Calibri" w:hAnsi="Montserrat" w:cs="Times New Roman"/>
          <w:lang w:val="es-MX"/>
        </w:rPr>
        <w:t xml:space="preserve"> institucional</w:t>
      </w:r>
      <w:r w:rsidRPr="004F40CC">
        <w:rPr>
          <w:rFonts w:ascii="Montserrat" w:eastAsia="Calibri" w:hAnsi="Montserrat" w:cs="Times New Roman"/>
          <w:lang w:val="es-MX"/>
        </w:rPr>
        <w:t>. Los criterios de apoyo han buscado objetividad en la selección, así como alcance a las cinco unidades</w:t>
      </w:r>
      <w:r>
        <w:rPr>
          <w:rFonts w:ascii="Montserrat" w:eastAsia="Calibri" w:hAnsi="Montserrat" w:cs="Times New Roman"/>
          <w:lang w:val="es-MX"/>
        </w:rPr>
        <w:t xml:space="preserve">, en donde se busca en todo momento impulsar las capacidades de todas las áreas. </w:t>
      </w:r>
    </w:p>
    <w:p w14:paraId="2ECC7F7B" w14:textId="77777777" w:rsidR="00B66E55" w:rsidRPr="005034B6" w:rsidRDefault="00B66E55" w:rsidP="00B66E55">
      <w:pPr>
        <w:spacing w:after="0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t>4. Resultados alcanzados</w:t>
      </w:r>
    </w:p>
    <w:p w14:paraId="76435591" w14:textId="77777777" w:rsidR="00B66E55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</w:p>
    <w:p w14:paraId="10368B3F" w14:textId="77777777" w:rsidR="00B66E55" w:rsidRPr="004F40CC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  <w:r>
        <w:rPr>
          <w:rFonts w:ascii="Montserrat" w:eastAsia="Calibri" w:hAnsi="Montserrat" w:cs="Times New Roman"/>
          <w:lang w:val="es-MX"/>
        </w:rPr>
        <w:t>El FID-784 de ECOSUR</w:t>
      </w:r>
      <w:r w:rsidRPr="004F40CC">
        <w:rPr>
          <w:rFonts w:ascii="Montserrat" w:eastAsia="Calibri" w:hAnsi="Montserrat" w:cs="Times New Roman"/>
          <w:lang w:val="es-MX"/>
        </w:rPr>
        <w:t xml:space="preserve"> ha podido transferir a su patrimonio importantes recursos provenientes de remanentes de proyectos finiquitados y aportaciones por </w:t>
      </w:r>
      <w:proofErr w:type="spellStart"/>
      <w:r w:rsidRPr="004F40CC">
        <w:rPr>
          <w:rFonts w:ascii="Montserrat" w:eastAsia="Calibri" w:hAnsi="Montserrat" w:cs="Times New Roman"/>
          <w:i/>
          <w:lang w:val="es-MX"/>
        </w:rPr>
        <w:t>over</w:t>
      </w:r>
      <w:proofErr w:type="spellEnd"/>
      <w:r w:rsidRPr="004F40CC">
        <w:rPr>
          <w:rFonts w:ascii="Montserrat" w:eastAsia="Calibri" w:hAnsi="Montserrat" w:cs="Times New Roman"/>
          <w:i/>
          <w:lang w:val="es-MX"/>
        </w:rPr>
        <w:t>-head</w:t>
      </w:r>
      <w:r>
        <w:rPr>
          <w:rFonts w:ascii="Montserrat" w:eastAsia="Calibri" w:hAnsi="Montserrat" w:cs="Times New Roman"/>
          <w:i/>
          <w:lang w:val="es-MX"/>
        </w:rPr>
        <w:t>,</w:t>
      </w:r>
      <w:r w:rsidRPr="004F40CC">
        <w:rPr>
          <w:rFonts w:ascii="Montserrat" w:eastAsia="Calibri" w:hAnsi="Montserrat" w:cs="Times New Roman"/>
          <w:lang w:val="es-MX"/>
        </w:rPr>
        <w:t xml:space="preserve"> con el aval de la Junta de Gobierno</w:t>
      </w:r>
      <w:r>
        <w:rPr>
          <w:rFonts w:ascii="Montserrat" w:eastAsia="Calibri" w:hAnsi="Montserrat" w:cs="Times New Roman"/>
          <w:lang w:val="es-MX"/>
        </w:rPr>
        <w:t>. Con lo anterior</w:t>
      </w:r>
      <w:r w:rsidRPr="004F40CC">
        <w:rPr>
          <w:rFonts w:ascii="Montserrat" w:eastAsia="Calibri" w:hAnsi="Montserrat" w:cs="Times New Roman"/>
          <w:lang w:val="es-MX"/>
        </w:rPr>
        <w:t xml:space="preserve">, </w:t>
      </w:r>
      <w:r>
        <w:rPr>
          <w:rFonts w:ascii="Montserrat" w:eastAsia="Calibri" w:hAnsi="Montserrat" w:cs="Times New Roman"/>
          <w:lang w:val="es-MX"/>
        </w:rPr>
        <w:t xml:space="preserve">se ha financiado </w:t>
      </w:r>
      <w:r w:rsidRPr="004F40CC">
        <w:rPr>
          <w:rFonts w:ascii="Montserrat" w:eastAsia="Calibri" w:hAnsi="Montserrat" w:cs="Times New Roman"/>
          <w:lang w:val="es-MX"/>
        </w:rPr>
        <w:t xml:space="preserve">actividades directamente vinculadas </w:t>
      </w:r>
      <w:r>
        <w:rPr>
          <w:rFonts w:ascii="Montserrat" w:eastAsia="Calibri" w:hAnsi="Montserrat" w:cs="Times New Roman"/>
          <w:lang w:val="es-MX"/>
        </w:rPr>
        <w:t xml:space="preserve">con el </w:t>
      </w:r>
      <w:r w:rsidRPr="004F40CC">
        <w:rPr>
          <w:rFonts w:ascii="Montserrat" w:eastAsia="Calibri" w:hAnsi="Montserrat" w:cs="Times New Roman"/>
          <w:lang w:val="es-MX"/>
        </w:rPr>
        <w:t>desarrollo de la investigación científica y tecnológica, así como becas y formación de recursos humanos especializados; realización de proyectos específicos de investigación científica, desarrollo tecnológico, innovación y modernización tecnológica.</w:t>
      </w:r>
    </w:p>
    <w:p w14:paraId="1788B533" w14:textId="77777777" w:rsidR="00B66E55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</w:p>
    <w:p w14:paraId="729C19AD" w14:textId="77777777" w:rsidR="00B66E55" w:rsidRPr="004F40CC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En otro ámbito</w:t>
      </w:r>
      <w:r>
        <w:rPr>
          <w:rFonts w:ascii="Montserrat" w:eastAsia="Calibri" w:hAnsi="Montserrat" w:cs="Times New Roman"/>
          <w:lang w:val="es-MX"/>
        </w:rPr>
        <w:t>,</w:t>
      </w:r>
      <w:r w:rsidRPr="004F40CC">
        <w:rPr>
          <w:rFonts w:ascii="Montserrat" w:eastAsia="Calibri" w:hAnsi="Montserrat" w:cs="Times New Roman"/>
          <w:lang w:val="es-MX"/>
        </w:rPr>
        <w:t xml:space="preserve"> ha favorecido la vinculación de la ciencia y la tecnología con los sectores productivos y de servicios, así como la divulgación de la ciencia, la tecnología y la innovación y, finalmente, </w:t>
      </w:r>
      <w:r>
        <w:rPr>
          <w:rFonts w:ascii="Montserrat" w:eastAsia="Calibri" w:hAnsi="Montserrat" w:cs="Times New Roman"/>
          <w:lang w:val="es-MX"/>
        </w:rPr>
        <w:t xml:space="preserve">ha permitido </w:t>
      </w:r>
      <w:r w:rsidRPr="004F40CC">
        <w:rPr>
          <w:rFonts w:ascii="Montserrat" w:eastAsia="Calibri" w:hAnsi="Montserrat" w:cs="Times New Roman"/>
          <w:lang w:val="es-MX"/>
        </w:rPr>
        <w:t>complementar proyectos de investigación transversales y de alto impacto estratégico.</w:t>
      </w:r>
    </w:p>
    <w:p w14:paraId="6991EBDE" w14:textId="77777777" w:rsidR="00B66E55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</w:p>
    <w:p w14:paraId="1E12A4C1" w14:textId="77777777" w:rsidR="00B66E55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El Comité Técnico ha revisado que los proyectos apoyados guarden relación con el objetivo de la institución y su Programa Anual de Trabajo, así como los programas institucionales. Se ha analizado</w:t>
      </w:r>
      <w:r>
        <w:rPr>
          <w:rFonts w:ascii="Montserrat" w:eastAsia="Calibri" w:hAnsi="Montserrat" w:cs="Times New Roman"/>
          <w:lang w:val="es-MX"/>
        </w:rPr>
        <w:t>,</w:t>
      </w:r>
      <w:r w:rsidRPr="004F40CC">
        <w:rPr>
          <w:rFonts w:ascii="Montserrat" w:eastAsia="Calibri" w:hAnsi="Montserrat" w:cs="Times New Roman"/>
          <w:lang w:val="es-MX"/>
        </w:rPr>
        <w:t xml:space="preserve"> para cada caso</w:t>
      </w:r>
      <w:r>
        <w:rPr>
          <w:rFonts w:ascii="Montserrat" w:eastAsia="Calibri" w:hAnsi="Montserrat" w:cs="Times New Roman"/>
          <w:lang w:val="es-MX"/>
        </w:rPr>
        <w:t>,</w:t>
      </w:r>
      <w:r w:rsidRPr="004F40CC">
        <w:rPr>
          <w:rFonts w:ascii="Montserrat" w:eastAsia="Calibri" w:hAnsi="Montserrat" w:cs="Times New Roman"/>
          <w:lang w:val="es-MX"/>
        </w:rPr>
        <w:t xml:space="preserve"> que los productos comprometidos, el presupuesto solicitado y el programa de trabajo correspondan con los objetivos del Fondo. Se han apoyado numerosos proyectos de manera directa y a través de convocatoria con fines específicos de investigación, vinculación, formación de recursos humanos, desarrollo institucional, docencia, desarrollo tecnológico y vinculación insertados en los planes, programas y proyectos de investigación en ECOSUR, con cargo a los recursos del Fondo, buscando fortalecer en todo momento la capacidad de las áreas y grupos de investigación científica y desarrollo tecnológica, vinculación y difusión de la ciencia, y cualquier otra área sustantiva de ECOSUR.</w:t>
      </w:r>
    </w:p>
    <w:p w14:paraId="4C473251" w14:textId="77777777" w:rsidR="00B66E55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</w:p>
    <w:p w14:paraId="62621BB9" w14:textId="5FEAD90F" w:rsidR="00B66E55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  <w:r>
        <w:rPr>
          <w:rFonts w:ascii="Montserrat" w:eastAsia="Calibri" w:hAnsi="Montserrat" w:cs="Times New Roman"/>
          <w:lang w:val="es-MX"/>
        </w:rPr>
        <w:t xml:space="preserve">Asimismo, se aprobaron a través de los acuerdos </w:t>
      </w:r>
      <w:r w:rsidRPr="00AA7372">
        <w:rPr>
          <w:rFonts w:ascii="Montserrat" w:eastAsia="Calibri" w:hAnsi="Montserrat" w:cs="Times New Roman"/>
          <w:lang w:val="es-MX"/>
        </w:rPr>
        <w:t xml:space="preserve">03/1O/20-R y 04/1O/20-R </w:t>
      </w:r>
      <w:r>
        <w:rPr>
          <w:rFonts w:ascii="Montserrat" w:eastAsia="Calibri" w:hAnsi="Montserrat" w:cs="Times New Roman"/>
          <w:lang w:val="es-MX"/>
        </w:rPr>
        <w:t>las convocatorias para “</w:t>
      </w:r>
      <w:r w:rsidRPr="00462B29">
        <w:rPr>
          <w:rFonts w:ascii="Montserrat" w:eastAsia="Calibri" w:hAnsi="Montserrat" w:cs="Times New Roman"/>
          <w:i/>
          <w:iCs/>
          <w:lang w:val="es-MX"/>
        </w:rPr>
        <w:t>Financiar y Co-Financiar Proyectos Estratégicos Institucionales en Áreas de Apoyo y Desarrollo Institucional (AADI 2020)</w:t>
      </w:r>
      <w:r>
        <w:rPr>
          <w:rFonts w:ascii="Montserrat" w:eastAsia="Calibri" w:hAnsi="Montserrat" w:cs="Times New Roman"/>
          <w:lang w:val="es-MX"/>
        </w:rPr>
        <w:t xml:space="preserve">” y </w:t>
      </w:r>
      <w:r w:rsidRPr="00462B29">
        <w:rPr>
          <w:rFonts w:ascii="Montserrat" w:eastAsia="Calibri" w:hAnsi="Montserrat" w:cs="Times New Roman"/>
          <w:lang w:val="es-MX"/>
        </w:rPr>
        <w:t xml:space="preserve">para </w:t>
      </w:r>
      <w:r>
        <w:rPr>
          <w:rFonts w:ascii="Montserrat" w:eastAsia="Calibri" w:hAnsi="Montserrat" w:cs="Times New Roman"/>
          <w:lang w:val="es-MX"/>
        </w:rPr>
        <w:t>“</w:t>
      </w:r>
      <w:r w:rsidRPr="00462B29">
        <w:rPr>
          <w:rFonts w:ascii="Montserrat" w:eastAsia="Calibri" w:hAnsi="Montserrat" w:cs="Times New Roman"/>
          <w:i/>
          <w:iCs/>
          <w:lang w:val="es-MX"/>
        </w:rPr>
        <w:t>Financiar y Co-Financiar Proyectos Estratégicos Institucionales y Multidisciplinarios (ESIM 2020)</w:t>
      </w:r>
      <w:r>
        <w:rPr>
          <w:rFonts w:ascii="Montserrat" w:eastAsia="Calibri" w:hAnsi="Montserrat" w:cs="Times New Roman"/>
          <w:lang w:val="es-MX"/>
        </w:rPr>
        <w:t xml:space="preserve">” </w:t>
      </w:r>
      <w:r w:rsidRPr="00AA7372">
        <w:rPr>
          <w:rFonts w:ascii="Montserrat" w:eastAsia="Calibri" w:hAnsi="Montserrat" w:cs="Times New Roman"/>
          <w:lang w:val="es-MX"/>
        </w:rPr>
        <w:t xml:space="preserve">respectivamente, </w:t>
      </w:r>
      <w:r>
        <w:rPr>
          <w:rFonts w:ascii="Montserrat" w:eastAsia="Calibri" w:hAnsi="Montserrat" w:cs="Times New Roman"/>
          <w:lang w:val="es-MX"/>
        </w:rPr>
        <w:t xml:space="preserve">las cuales fueron </w:t>
      </w:r>
      <w:r w:rsidRPr="00AA7372">
        <w:rPr>
          <w:rFonts w:ascii="Montserrat" w:eastAsia="Calibri" w:hAnsi="Montserrat" w:cs="Times New Roman"/>
          <w:lang w:val="es-MX"/>
        </w:rPr>
        <w:t xml:space="preserve">publicadas el 18 de agosto de 2020 mediante </w:t>
      </w:r>
      <w:r>
        <w:rPr>
          <w:rFonts w:ascii="Montserrat" w:eastAsia="Calibri" w:hAnsi="Montserrat" w:cs="Times New Roman"/>
          <w:lang w:val="es-MX"/>
        </w:rPr>
        <w:t xml:space="preserve">el </w:t>
      </w:r>
      <w:r w:rsidRPr="00AA7372">
        <w:rPr>
          <w:rFonts w:ascii="Montserrat" w:eastAsia="Calibri" w:hAnsi="Montserrat" w:cs="Times New Roman"/>
          <w:lang w:val="es-MX"/>
        </w:rPr>
        <w:t>correo electrónico</w:t>
      </w:r>
      <w:r>
        <w:rPr>
          <w:rFonts w:ascii="Montserrat" w:eastAsia="Calibri" w:hAnsi="Montserrat" w:cs="Times New Roman"/>
          <w:lang w:val="es-MX"/>
        </w:rPr>
        <w:t xml:space="preserve"> institucional de ECOSUR. Como resultado, se logró </w:t>
      </w:r>
      <w:r w:rsidR="00F17051">
        <w:rPr>
          <w:rFonts w:ascii="Montserrat" w:eastAsia="Calibri" w:hAnsi="Montserrat" w:cs="Times New Roman"/>
          <w:lang w:val="es-MX"/>
        </w:rPr>
        <w:t>financiar</w:t>
      </w:r>
      <w:r>
        <w:rPr>
          <w:rFonts w:ascii="Montserrat" w:eastAsia="Calibri" w:hAnsi="Montserrat" w:cs="Times New Roman"/>
          <w:lang w:val="es-MX"/>
        </w:rPr>
        <w:t xml:space="preserve"> 5 proyectos correspondiente a un total de $2,008,067.70 pesos.</w:t>
      </w:r>
    </w:p>
    <w:p w14:paraId="68CE814A" w14:textId="77777777" w:rsidR="00B66E55" w:rsidRDefault="00B66E55" w:rsidP="00B66E55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5542E21A" w14:textId="77777777" w:rsidR="00B66E55" w:rsidRPr="005034B6" w:rsidRDefault="00B66E55" w:rsidP="00B66E55">
      <w:pPr>
        <w:spacing w:after="0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t>5. Algunos impactos</w:t>
      </w:r>
    </w:p>
    <w:p w14:paraId="01E8E0B5" w14:textId="77777777" w:rsidR="00B66E55" w:rsidRPr="00503EEB" w:rsidRDefault="00B66E55" w:rsidP="00B66E55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5E012A63" w14:textId="77777777" w:rsidR="00B66E55" w:rsidRDefault="00B66E55" w:rsidP="00B66E55">
      <w:pPr>
        <w:widowControl w:val="0"/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ascii="Montserrat" w:eastAsia="Calibri" w:hAnsi="Montserrat" w:cs="Times New Roman"/>
          <w:lang w:val="es-MX"/>
        </w:rPr>
      </w:pPr>
      <w:r w:rsidRPr="00FD401E">
        <w:rPr>
          <w:rFonts w:ascii="Montserrat" w:eastAsia="Calibri" w:hAnsi="Montserrat" w:cs="Times New Roman"/>
          <w:lang w:val="es-MX"/>
        </w:rPr>
        <w:t>El proyecto denominado “</w:t>
      </w:r>
      <w:r w:rsidRPr="0080091F">
        <w:rPr>
          <w:rFonts w:ascii="Montserrat" w:eastAsia="Calibri" w:hAnsi="Montserrat" w:cs="Times New Roman"/>
          <w:i/>
          <w:iCs/>
          <w:lang w:val="es-MX"/>
        </w:rPr>
        <w:t>Actividades complementarias de investigación del laboratorio BIOMARCCA</w:t>
      </w:r>
      <w:r w:rsidRPr="00FD401E">
        <w:rPr>
          <w:rFonts w:ascii="Montserrat" w:eastAsia="Calibri" w:hAnsi="Montserrat" w:cs="Times New Roman"/>
          <w:lang w:val="es-MX"/>
        </w:rPr>
        <w:t>”</w:t>
      </w:r>
      <w:r>
        <w:rPr>
          <w:rFonts w:ascii="Montserrat" w:eastAsia="Calibri" w:hAnsi="Montserrat" w:cs="Times New Roman"/>
          <w:lang w:val="es-MX"/>
        </w:rPr>
        <w:t xml:space="preserve"> generó </w:t>
      </w:r>
      <w:r w:rsidRPr="0080091F">
        <w:rPr>
          <w:rFonts w:ascii="Montserrat" w:eastAsia="Calibri" w:hAnsi="Montserrat" w:cs="Times New Roman"/>
          <w:lang w:val="es-MX"/>
        </w:rPr>
        <w:t>evidencia nueva que permitiera avanzar en el conocimiento de diversidad y estructura de la comunidad bentónica de la plataforma de la península de Yucatán, formar recursos humanos e incrementar la infraestructura analítica del laboratorio BIOMARCCA</w:t>
      </w:r>
      <w:r>
        <w:rPr>
          <w:rFonts w:ascii="Montserrat" w:eastAsia="Calibri" w:hAnsi="Montserrat" w:cs="Times New Roman"/>
          <w:lang w:val="es-MX"/>
        </w:rPr>
        <w:t xml:space="preserve">; asimismo, la </w:t>
      </w:r>
      <w:r w:rsidRPr="0080091F">
        <w:rPr>
          <w:rFonts w:ascii="Montserrat" w:eastAsia="Calibri" w:hAnsi="Montserrat" w:cs="Times New Roman"/>
          <w:lang w:val="es-MX"/>
        </w:rPr>
        <w:t xml:space="preserve">ejecución del proyecto permitió avanzar en el conocimiento y estructura de la comunidad bentónica que habita los fondos blandos de la plataforma. Se finalizó con el procesamiento de la información de 2 cruceros oceanográficos </w:t>
      </w:r>
      <w:proofErr w:type="spellStart"/>
      <w:r w:rsidRPr="0080091F">
        <w:rPr>
          <w:rFonts w:ascii="Montserrat" w:eastAsia="Calibri" w:hAnsi="Montserrat" w:cs="Times New Roman"/>
          <w:lang w:val="es-MX"/>
        </w:rPr>
        <w:t>GoMeX</w:t>
      </w:r>
      <w:proofErr w:type="spellEnd"/>
      <w:r w:rsidRPr="0080091F">
        <w:rPr>
          <w:rFonts w:ascii="Montserrat" w:eastAsia="Calibri" w:hAnsi="Montserrat" w:cs="Times New Roman"/>
          <w:lang w:val="es-MX"/>
        </w:rPr>
        <w:t xml:space="preserve"> realizados en el 2016 y 2018. Se procesaron un total de 462 muestras par identificación taxonómica de invertebrados bentónicos, 144 para determinación de la granulometría y 144 adicionales para determinación de materia y carbono orgánico.</w:t>
      </w:r>
    </w:p>
    <w:p w14:paraId="6DC3FF5E" w14:textId="77777777" w:rsidR="00B66E55" w:rsidRDefault="00B66E55" w:rsidP="00B66E55">
      <w:pPr>
        <w:widowControl w:val="0"/>
        <w:spacing w:after="160" w:line="259" w:lineRule="auto"/>
        <w:ind w:left="284"/>
        <w:contextualSpacing/>
        <w:jc w:val="both"/>
        <w:rPr>
          <w:rFonts w:ascii="Montserrat" w:eastAsia="Calibri" w:hAnsi="Montserrat" w:cs="Times New Roman"/>
          <w:lang w:val="es-MX"/>
        </w:rPr>
      </w:pPr>
    </w:p>
    <w:p w14:paraId="13289D1B" w14:textId="77777777" w:rsidR="00B66E55" w:rsidRPr="00C44477" w:rsidRDefault="00B66E55" w:rsidP="00B66E55">
      <w:pPr>
        <w:widowControl w:val="0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  <w:rPr>
          <w:rFonts w:ascii="Montserrat" w:eastAsia="Calibri" w:hAnsi="Montserrat" w:cs="Times New Roman"/>
          <w:lang w:val="es-MX"/>
        </w:rPr>
      </w:pPr>
      <w:r w:rsidRPr="00C44477">
        <w:rPr>
          <w:rFonts w:ascii="Montserrat" w:eastAsia="Calibri" w:hAnsi="Montserrat" w:cs="Times New Roman"/>
          <w:lang w:val="es-MX"/>
        </w:rPr>
        <w:t xml:space="preserve">El proyecto </w:t>
      </w:r>
      <w:r>
        <w:rPr>
          <w:rFonts w:ascii="Montserrat" w:eastAsia="Calibri" w:hAnsi="Montserrat" w:cs="Times New Roman"/>
          <w:lang w:val="es-MX"/>
        </w:rPr>
        <w:t xml:space="preserve">denominado </w:t>
      </w:r>
      <w:r w:rsidRPr="00C44477">
        <w:rPr>
          <w:rFonts w:ascii="Montserrat" w:eastAsia="Calibri" w:hAnsi="Montserrat" w:cs="Times New Roman"/>
          <w:lang w:val="es-MX"/>
        </w:rPr>
        <w:t>“</w:t>
      </w:r>
      <w:r w:rsidRPr="00C44477">
        <w:rPr>
          <w:rFonts w:ascii="Montserrat" w:eastAsia="Calibri" w:hAnsi="Montserrat" w:cs="Times New Roman"/>
          <w:i/>
          <w:iCs/>
          <w:lang w:val="es-MX"/>
        </w:rPr>
        <w:t xml:space="preserve">Plasticidad fenotípica en la expresión de receptores de insulina de </w:t>
      </w:r>
      <w:proofErr w:type="spellStart"/>
      <w:r w:rsidRPr="00C44477">
        <w:rPr>
          <w:rFonts w:ascii="Montserrat" w:eastAsia="Calibri" w:hAnsi="Montserrat" w:cs="Times New Roman"/>
          <w:i/>
          <w:iCs/>
          <w:lang w:val="es-MX"/>
        </w:rPr>
        <w:t>Brevicoryne</w:t>
      </w:r>
      <w:proofErr w:type="spellEnd"/>
      <w:r w:rsidRPr="00C44477">
        <w:rPr>
          <w:rFonts w:ascii="Montserrat" w:eastAsia="Calibri" w:hAnsi="Montserrat" w:cs="Times New Roman"/>
          <w:i/>
          <w:iCs/>
          <w:lang w:val="es-MX"/>
        </w:rPr>
        <w:t xml:space="preserve"> </w:t>
      </w:r>
      <w:proofErr w:type="spellStart"/>
      <w:r w:rsidRPr="00C44477">
        <w:rPr>
          <w:rFonts w:ascii="Montserrat" w:eastAsia="Calibri" w:hAnsi="Montserrat" w:cs="Times New Roman"/>
          <w:i/>
          <w:iCs/>
          <w:lang w:val="es-MX"/>
        </w:rPr>
        <w:t>brassicae</w:t>
      </w:r>
      <w:proofErr w:type="spellEnd"/>
      <w:r w:rsidRPr="00C44477">
        <w:rPr>
          <w:rFonts w:ascii="Montserrat" w:eastAsia="Calibri" w:hAnsi="Montserrat" w:cs="Times New Roman"/>
          <w:i/>
          <w:iCs/>
          <w:lang w:val="es-MX"/>
        </w:rPr>
        <w:t xml:space="preserve"> en respuesta a especie de planta huésped</w:t>
      </w:r>
      <w:r w:rsidRPr="00C44477">
        <w:rPr>
          <w:rFonts w:ascii="Montserrat" w:eastAsia="Calibri" w:hAnsi="Montserrat" w:cs="Times New Roman"/>
          <w:lang w:val="es-MX"/>
        </w:rPr>
        <w:t>” pretende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C44477">
        <w:rPr>
          <w:rFonts w:ascii="Montserrat" w:eastAsia="Calibri" w:hAnsi="Montserrat" w:cs="Times New Roman"/>
          <w:lang w:val="es-MX"/>
        </w:rPr>
        <w:t>establecer los antecedentes de la interacción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C44477">
        <w:rPr>
          <w:rFonts w:ascii="Montserrat" w:eastAsia="Calibri" w:hAnsi="Montserrat" w:cs="Times New Roman"/>
          <w:lang w:val="es-MX"/>
        </w:rPr>
        <w:t>molecular de la planta-insectos a nivel molecular. Los resultados serán útiles para la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C44477">
        <w:rPr>
          <w:rFonts w:ascii="Montserrat" w:eastAsia="Calibri" w:hAnsi="Montserrat" w:cs="Times New Roman"/>
          <w:lang w:val="es-MX"/>
        </w:rPr>
        <w:t>comprensión de la plasticidad fenotípica como limitación a la selección natural y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C44477">
        <w:rPr>
          <w:rFonts w:ascii="Montserrat" w:eastAsia="Calibri" w:hAnsi="Montserrat" w:cs="Times New Roman"/>
          <w:lang w:val="es-MX"/>
        </w:rPr>
        <w:t>aproximación a los mecanismos moleculares de su expresión. Asimismo, esta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C44477">
        <w:rPr>
          <w:rFonts w:ascii="Montserrat" w:eastAsia="Calibri" w:hAnsi="Montserrat" w:cs="Times New Roman"/>
          <w:lang w:val="es-MX"/>
        </w:rPr>
        <w:t>información puede ser útil en la generación de estrategias de manejo del insecto.</w:t>
      </w:r>
    </w:p>
    <w:p w14:paraId="181FD420" w14:textId="77777777" w:rsidR="00B66E55" w:rsidRPr="00C44477" w:rsidRDefault="00B66E55" w:rsidP="00B66E55">
      <w:pPr>
        <w:widowControl w:val="0"/>
        <w:spacing w:after="160" w:line="259" w:lineRule="auto"/>
        <w:ind w:left="284"/>
        <w:contextualSpacing/>
        <w:jc w:val="both"/>
        <w:rPr>
          <w:rFonts w:ascii="Montserrat" w:eastAsia="Calibri" w:hAnsi="Montserrat" w:cs="Times New Roman"/>
          <w:lang w:val="es-MX"/>
        </w:rPr>
      </w:pPr>
    </w:p>
    <w:p w14:paraId="181995C3" w14:textId="3385C3F4" w:rsidR="00B66E55" w:rsidRPr="00DD4F2A" w:rsidRDefault="00B66E55" w:rsidP="00B66E55">
      <w:pPr>
        <w:widowControl w:val="0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  <w:rPr>
          <w:rFonts w:ascii="Montserrat" w:eastAsia="Calibri" w:hAnsi="Montserrat" w:cs="Times New Roman"/>
          <w:lang w:val="es-MX"/>
        </w:rPr>
      </w:pPr>
      <w:r>
        <w:rPr>
          <w:rFonts w:ascii="Montserrat" w:eastAsia="Calibri" w:hAnsi="Montserrat" w:cs="Times New Roman"/>
          <w:lang w:val="es-MX"/>
        </w:rPr>
        <w:t>El</w:t>
      </w:r>
      <w:r w:rsidRPr="00DD4F2A">
        <w:rPr>
          <w:rFonts w:ascii="Montserrat" w:eastAsia="Calibri" w:hAnsi="Montserrat" w:cs="Times New Roman"/>
          <w:lang w:val="es-MX"/>
        </w:rPr>
        <w:t xml:space="preserve"> proyecto</w:t>
      </w:r>
      <w:r>
        <w:rPr>
          <w:rFonts w:ascii="Montserrat" w:eastAsia="Calibri" w:hAnsi="Montserrat" w:cs="Times New Roman"/>
          <w:lang w:val="es-MX"/>
        </w:rPr>
        <w:t xml:space="preserve"> denominado</w:t>
      </w:r>
      <w:r w:rsidRPr="00DD4F2A">
        <w:rPr>
          <w:rFonts w:ascii="Montserrat" w:eastAsia="Calibri" w:hAnsi="Montserrat" w:cs="Times New Roman"/>
          <w:lang w:val="es-MX"/>
        </w:rPr>
        <w:t xml:space="preserve"> “</w:t>
      </w:r>
      <w:r w:rsidRPr="00C44477">
        <w:rPr>
          <w:rFonts w:ascii="Montserrat" w:eastAsia="Calibri" w:hAnsi="Montserrat" w:cs="Times New Roman"/>
          <w:i/>
          <w:iCs/>
          <w:lang w:val="es-MX"/>
        </w:rPr>
        <w:t>Análisis y evaluación de los posibles vectores y reservorios del virus del Ébola en México: Fase II</w:t>
      </w:r>
      <w:r w:rsidRPr="00DD4F2A">
        <w:rPr>
          <w:rFonts w:ascii="Montserrat" w:eastAsia="Calibri" w:hAnsi="Montserrat" w:cs="Times New Roman"/>
          <w:lang w:val="es-MX"/>
        </w:rPr>
        <w:t xml:space="preserve">” </w:t>
      </w:r>
      <w:r>
        <w:rPr>
          <w:rFonts w:ascii="Montserrat" w:eastAsia="Calibri" w:hAnsi="Montserrat" w:cs="Times New Roman"/>
          <w:lang w:val="es-MX"/>
        </w:rPr>
        <w:t>busca f</w:t>
      </w:r>
      <w:r w:rsidRPr="00C44477">
        <w:rPr>
          <w:rFonts w:ascii="Montserrat" w:eastAsia="Calibri" w:hAnsi="Montserrat" w:cs="Times New Roman"/>
          <w:lang w:val="es-MX"/>
        </w:rPr>
        <w:t>ortalecer el trabajo de investigación en el tema de las fiebres hemorrágicas virales (FHV) en el sureste de México a corto, mediano y largo plazo</w:t>
      </w:r>
      <w:r>
        <w:rPr>
          <w:rFonts w:ascii="Montserrat" w:eastAsia="Calibri" w:hAnsi="Montserrat" w:cs="Times New Roman"/>
          <w:lang w:val="es-MX"/>
        </w:rPr>
        <w:t xml:space="preserve">; lo anterior, debido a que en los </w:t>
      </w:r>
      <w:r w:rsidRPr="00C44477">
        <w:rPr>
          <w:rFonts w:ascii="Montserrat" w:eastAsia="Calibri" w:hAnsi="Montserrat" w:cs="Times New Roman"/>
          <w:lang w:val="es-MX"/>
        </w:rPr>
        <w:t xml:space="preserve">últimos años se ha observado un incremento de nuevas enfermedades infecciosas u otras consideradas como controladas (Gire et al. 2012). </w:t>
      </w:r>
    </w:p>
    <w:p w14:paraId="28930DEB" w14:textId="77777777" w:rsidR="00B66E55" w:rsidRPr="00DD4F2A" w:rsidRDefault="00B66E55" w:rsidP="00B66E55">
      <w:pPr>
        <w:widowControl w:val="0"/>
        <w:spacing w:after="160" w:line="240" w:lineRule="auto"/>
        <w:contextualSpacing/>
        <w:jc w:val="both"/>
        <w:rPr>
          <w:rFonts w:ascii="Montserrat" w:eastAsia="Calibri" w:hAnsi="Montserrat" w:cs="Times New Roman"/>
          <w:lang w:val="es-MX"/>
        </w:rPr>
      </w:pPr>
    </w:p>
    <w:p w14:paraId="2C89AD11" w14:textId="77777777" w:rsidR="00B66E55" w:rsidRPr="00DD4F2A" w:rsidRDefault="00B66E55" w:rsidP="00B66E55">
      <w:pPr>
        <w:widowControl w:val="0"/>
        <w:spacing w:after="160"/>
        <w:contextualSpacing/>
        <w:jc w:val="both"/>
        <w:rPr>
          <w:rFonts w:ascii="Montserrat" w:eastAsia="Calibri" w:hAnsi="Montserrat" w:cs="Times New Roman"/>
          <w:lang w:val="es-MX"/>
        </w:rPr>
      </w:pPr>
      <w:r w:rsidRPr="00DD4F2A">
        <w:rPr>
          <w:rFonts w:ascii="Montserrat" w:eastAsia="Calibri" w:hAnsi="Montserrat" w:cs="Times New Roman"/>
          <w:lang w:val="es-MX"/>
        </w:rPr>
        <w:t>Los 10</w:t>
      </w:r>
      <w:r>
        <w:rPr>
          <w:rFonts w:ascii="Montserrat" w:eastAsia="Calibri" w:hAnsi="Montserrat" w:cs="Times New Roman"/>
          <w:lang w:val="es-MX"/>
        </w:rPr>
        <w:t>0</w:t>
      </w:r>
      <w:r w:rsidRPr="00DD4F2A">
        <w:rPr>
          <w:rFonts w:ascii="Montserrat" w:eastAsia="Calibri" w:hAnsi="Montserrat" w:cs="Times New Roman"/>
          <w:lang w:val="es-MX"/>
        </w:rPr>
        <w:t xml:space="preserve"> proyectos apoyados con recursos del FID-784 al </w:t>
      </w:r>
      <w:r>
        <w:rPr>
          <w:rFonts w:ascii="Montserrat" w:eastAsia="Calibri" w:hAnsi="Montserrat" w:cs="Times New Roman"/>
          <w:lang w:val="es-MX"/>
        </w:rPr>
        <w:t>31 de marzo de 2021</w:t>
      </w:r>
      <w:r w:rsidRPr="00DD4F2A">
        <w:rPr>
          <w:rFonts w:ascii="Montserrat" w:eastAsia="Calibri" w:hAnsi="Montserrat" w:cs="Times New Roman"/>
          <w:lang w:val="es-MX"/>
        </w:rPr>
        <w:t xml:space="preserve"> tuvieron la participación de los seis Departamentos académicos, los Laboratorios </w:t>
      </w:r>
      <w:r w:rsidRPr="00DD4F2A">
        <w:rPr>
          <w:rFonts w:ascii="Montserrat" w:eastAsia="Calibri" w:hAnsi="Montserrat" w:cs="Times New Roman"/>
          <w:lang w:val="es-MX"/>
        </w:rPr>
        <w:lastRenderedPageBreak/>
        <w:t xml:space="preserve">institucionales, la Coordinación General de Vinculación y la Coordinación General Académica, con </w:t>
      </w:r>
      <w:r>
        <w:rPr>
          <w:rFonts w:ascii="Montserrat" w:eastAsia="Calibri" w:hAnsi="Montserrat" w:cs="Times New Roman"/>
          <w:lang w:val="es-MX"/>
        </w:rPr>
        <w:t xml:space="preserve">la participación </w:t>
      </w:r>
      <w:r w:rsidRPr="00DD4F2A">
        <w:rPr>
          <w:rFonts w:ascii="Montserrat" w:eastAsia="Calibri" w:hAnsi="Montserrat" w:cs="Times New Roman"/>
          <w:lang w:val="es-MX"/>
        </w:rPr>
        <w:t>aproximada</w:t>
      </w:r>
      <w:r>
        <w:rPr>
          <w:rFonts w:ascii="Montserrat" w:eastAsia="Calibri" w:hAnsi="Montserrat" w:cs="Times New Roman"/>
          <w:lang w:val="es-MX"/>
        </w:rPr>
        <w:t xml:space="preserve"> de 91</w:t>
      </w:r>
      <w:r w:rsidRPr="00DD4F2A">
        <w:rPr>
          <w:rFonts w:ascii="Montserrat" w:eastAsia="Calibri" w:hAnsi="Montserrat" w:cs="Times New Roman"/>
          <w:lang w:val="es-MX"/>
        </w:rPr>
        <w:t xml:space="preserve"> personas académicas de la institución</w:t>
      </w:r>
      <w:r>
        <w:rPr>
          <w:rFonts w:ascii="Montserrat" w:eastAsia="Calibri" w:hAnsi="Montserrat" w:cs="Times New Roman"/>
          <w:lang w:val="es-MX"/>
        </w:rPr>
        <w:t>.</w:t>
      </w:r>
    </w:p>
    <w:p w14:paraId="38C11D99" w14:textId="77777777" w:rsidR="00B66E55" w:rsidRPr="004F40CC" w:rsidRDefault="00B66E55" w:rsidP="00B66E55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639947CD" w14:textId="77777777" w:rsidR="00B66E55" w:rsidRPr="005034B6" w:rsidRDefault="00B66E55" w:rsidP="00B66E55">
      <w:pPr>
        <w:spacing w:after="0"/>
        <w:ind w:left="284" w:hanging="284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t>6. Desviaciones</w:t>
      </w:r>
    </w:p>
    <w:p w14:paraId="0A647FC8" w14:textId="77777777" w:rsidR="00B66E55" w:rsidRPr="004F40CC" w:rsidRDefault="00B66E55" w:rsidP="00B66E55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4C86DC3E" w14:textId="77777777" w:rsidR="00B66E55" w:rsidRPr="004F40CC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 xml:space="preserve">No existen desviaciones, el Comité Técnico del Fondo cuenta con la información necesaria para dar el seguimiento técnico y financiero de los proyectos apoyados. </w:t>
      </w:r>
      <w:r>
        <w:rPr>
          <w:rFonts w:ascii="Montserrat" w:eastAsia="Calibri" w:hAnsi="Montserrat" w:cs="Times New Roman"/>
          <w:lang w:val="es-MX"/>
        </w:rPr>
        <w:t>Se</w:t>
      </w:r>
      <w:r w:rsidRPr="004F40CC">
        <w:rPr>
          <w:rFonts w:ascii="Montserrat" w:eastAsia="Calibri" w:hAnsi="Montserrat" w:cs="Times New Roman"/>
          <w:lang w:val="es-MX"/>
        </w:rPr>
        <w:t xml:space="preserve"> </w:t>
      </w:r>
      <w:r>
        <w:rPr>
          <w:rFonts w:ascii="Montserrat" w:eastAsia="Calibri" w:hAnsi="Montserrat" w:cs="Times New Roman"/>
          <w:lang w:val="es-MX"/>
        </w:rPr>
        <w:t xml:space="preserve">revisa de manera </w:t>
      </w:r>
      <w:r w:rsidRPr="004F40CC">
        <w:rPr>
          <w:rFonts w:ascii="Montserrat" w:eastAsia="Calibri" w:hAnsi="Montserrat" w:cs="Times New Roman"/>
          <w:lang w:val="es-MX"/>
        </w:rPr>
        <w:t>permanente que los recursos se apliquen en los conceptos y rubros aprobados, apegados a los principios de eficiencia, eficacia, economía, imparcialidad, honradez y transparencia, para obtener los resultados convenidos y esperados de los proyectos de 1) investigación y desarrollo tecnológico, 2) formación de recursos humanos, 3) divulgación de la ciencia y la tecnología y 4) desarrollo institucional.</w:t>
      </w:r>
    </w:p>
    <w:p w14:paraId="6CBC2664" w14:textId="77777777" w:rsidR="00B66E55" w:rsidRDefault="00B66E55" w:rsidP="00B66E55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0919AB70" w14:textId="77777777" w:rsidR="00B66E55" w:rsidRPr="005034B6" w:rsidRDefault="00B66E55" w:rsidP="00B66E55">
      <w:pPr>
        <w:spacing w:after="0"/>
        <w:ind w:left="284" w:hanging="284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t>7. Medidas de corrección</w:t>
      </w:r>
    </w:p>
    <w:p w14:paraId="38D2AAC0" w14:textId="77777777" w:rsidR="00B66E55" w:rsidRPr="004F40CC" w:rsidRDefault="00B66E55" w:rsidP="00B66E55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04ED5109" w14:textId="77777777" w:rsidR="00B66E55" w:rsidRPr="004F40CC" w:rsidRDefault="00B66E55" w:rsidP="00B66E55">
      <w:pPr>
        <w:spacing w:after="0"/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 xml:space="preserve">Las medidas correctivas sólo existen cuando se han detectado desviaciones o irregularidades que afecten los fines del Fondo. </w:t>
      </w:r>
    </w:p>
    <w:p w14:paraId="1F4A6C1C" w14:textId="77777777" w:rsidR="00B66E55" w:rsidRPr="004F40CC" w:rsidRDefault="00B66E55" w:rsidP="00B66E55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05223D9A" w14:textId="77777777" w:rsidR="00B66E55" w:rsidRPr="005034B6" w:rsidRDefault="00B66E55" w:rsidP="00B66E55">
      <w:pPr>
        <w:spacing w:after="0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t>8. Consideraciones finales</w:t>
      </w:r>
    </w:p>
    <w:p w14:paraId="0DA1DEBE" w14:textId="77777777" w:rsidR="00B66E55" w:rsidRPr="004F40CC" w:rsidRDefault="00B66E55" w:rsidP="00B66E55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15EACF6E" w14:textId="77777777" w:rsidR="00B66E55" w:rsidRPr="004F40CC" w:rsidRDefault="00B66E55" w:rsidP="00B66E55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Se ha cumplido con la Secretaría de Hacienda y Crédito Público enviando la información financiera a través del sistema que se tiene implementado, en el Portal Aplicativo de la Secretaría de Hacienda (PASH).</w:t>
      </w:r>
    </w:p>
    <w:p w14:paraId="6C246F79" w14:textId="77777777" w:rsidR="00B66E55" w:rsidRDefault="00B66E55" w:rsidP="00B66E55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Asimismo, se ha realizado en tiempo y forma el trámite de renovación-actualización de la clave del registro para cada ejercicio fiscal a través del Sistema de Control y Transparencia de fideicomisos PIPP.</w:t>
      </w:r>
    </w:p>
    <w:p w14:paraId="196779DE" w14:textId="77777777" w:rsidR="00B66E55" w:rsidRDefault="00B66E55" w:rsidP="00B66E55">
      <w:pPr>
        <w:jc w:val="both"/>
        <w:rPr>
          <w:rFonts w:ascii="Montserrat" w:eastAsia="Calibri" w:hAnsi="Montserrat" w:cs="Times New Roman"/>
          <w:lang w:val="es-MX"/>
        </w:rPr>
      </w:pPr>
    </w:p>
    <w:p w14:paraId="1BFB4589" w14:textId="77777777" w:rsidR="0069530F" w:rsidRPr="005034B6" w:rsidRDefault="0069530F" w:rsidP="0069530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Times New Roman" w:hAnsi="Montserrat" w:cs="Times New Roman"/>
          <w:b/>
          <w:sz w:val="24"/>
          <w:szCs w:val="24"/>
          <w:lang w:val="es-MX"/>
        </w:rPr>
        <w:t>Responsable de la información</w:t>
      </w:r>
    </w:p>
    <w:p w14:paraId="11A76161" w14:textId="77777777" w:rsidR="0069530F" w:rsidRPr="00BD40EC" w:rsidRDefault="0069530F" w:rsidP="0069530F">
      <w:pPr>
        <w:autoSpaceDE w:val="0"/>
        <w:autoSpaceDN w:val="0"/>
        <w:spacing w:after="0" w:line="240" w:lineRule="auto"/>
        <w:rPr>
          <w:rFonts w:ascii="Montserrat" w:eastAsia="Times New Roman" w:hAnsi="Montserrat" w:cs="Times New Roman"/>
          <w:b/>
          <w:lang w:val="es-MX"/>
        </w:rPr>
      </w:pPr>
    </w:p>
    <w:p w14:paraId="5D4F7A16" w14:textId="77777777" w:rsidR="0069530F" w:rsidRPr="00BD40EC" w:rsidRDefault="0069530F" w:rsidP="0069530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</w:p>
    <w:p w14:paraId="4D0B9281" w14:textId="77777777" w:rsidR="0069530F" w:rsidRPr="00BD40EC" w:rsidRDefault="0069530F" w:rsidP="0069530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</w:p>
    <w:p w14:paraId="50004A03" w14:textId="77777777" w:rsidR="0069530F" w:rsidRPr="005034B6" w:rsidRDefault="0069530F" w:rsidP="0069530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Times New Roman" w:hAnsi="Montserrat" w:cs="Times New Roman"/>
          <w:b/>
          <w:sz w:val="24"/>
          <w:szCs w:val="24"/>
          <w:lang w:val="es-MX"/>
        </w:rPr>
        <w:t>Mtra. Leticia Espinosa Cruz</w:t>
      </w:r>
    </w:p>
    <w:p w14:paraId="36242530" w14:textId="77777777" w:rsidR="0069530F" w:rsidRPr="0069530F" w:rsidRDefault="0069530F" w:rsidP="0069530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lang w:val="es-MX"/>
        </w:rPr>
      </w:pPr>
      <w:r w:rsidRPr="0069530F">
        <w:rPr>
          <w:rFonts w:ascii="Montserrat" w:eastAsia="Times New Roman" w:hAnsi="Montserrat" w:cs="Times New Roman"/>
          <w:lang w:val="es-MX"/>
        </w:rPr>
        <w:t>Directora de Administración y Secretaria Técnica del</w:t>
      </w:r>
    </w:p>
    <w:p w14:paraId="23B382F2" w14:textId="77777777" w:rsidR="0069530F" w:rsidRPr="0069530F" w:rsidRDefault="0069530F" w:rsidP="0069530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lang w:val="es-MX"/>
        </w:rPr>
      </w:pPr>
      <w:r w:rsidRPr="0069530F">
        <w:rPr>
          <w:rFonts w:ascii="Montserrat" w:eastAsia="Times New Roman" w:hAnsi="Montserrat" w:cs="Times New Roman"/>
          <w:lang w:val="es-MX"/>
        </w:rPr>
        <w:t>Comité Técnico del Fondo de Investigación Científica y Desarrollo</w:t>
      </w:r>
    </w:p>
    <w:p w14:paraId="38B355F5" w14:textId="77777777" w:rsidR="0069530F" w:rsidRPr="0069530F" w:rsidRDefault="0069530F" w:rsidP="0069530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lang w:val="es-MX"/>
        </w:rPr>
      </w:pPr>
      <w:r w:rsidRPr="0069530F">
        <w:rPr>
          <w:rFonts w:ascii="Montserrat" w:eastAsia="Times New Roman" w:hAnsi="Montserrat" w:cs="Times New Roman"/>
          <w:lang w:val="es-MX"/>
        </w:rPr>
        <w:t>Tecnológico de El Colegio de la Frontera Sur FID-784</w:t>
      </w:r>
    </w:p>
    <w:sectPr w:rsidR="0069530F" w:rsidRPr="0069530F" w:rsidSect="00C73892">
      <w:headerReference w:type="default" r:id="rId13"/>
      <w:footerReference w:type="default" r:id="rId14"/>
      <w:pgSz w:w="12240" w:h="15840"/>
      <w:pgMar w:top="1588" w:right="1418" w:bottom="153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E530" w14:textId="77777777" w:rsidR="006A4C56" w:rsidRDefault="006A4C56" w:rsidP="00F4360F">
      <w:pPr>
        <w:spacing w:after="0" w:line="240" w:lineRule="auto"/>
      </w:pPr>
      <w:r>
        <w:separator/>
      </w:r>
    </w:p>
  </w:endnote>
  <w:endnote w:type="continuationSeparator" w:id="0">
    <w:p w14:paraId="321AAC50" w14:textId="77777777" w:rsidR="006A4C56" w:rsidRDefault="006A4C56" w:rsidP="00F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8EDF" w14:textId="77777777" w:rsidR="00C7501B" w:rsidRDefault="00C7501B" w:rsidP="006E46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FE111" w14:textId="77777777" w:rsidR="00C7501B" w:rsidRDefault="00C7501B" w:rsidP="001605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80685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DD1030E" w14:textId="19F6FC23" w:rsidR="00C7501B" w:rsidRPr="00B65891" w:rsidRDefault="00C7501B">
        <w:pPr>
          <w:pStyle w:val="Piedepgina"/>
          <w:jc w:val="center"/>
          <w:rPr>
            <w:rFonts w:ascii="Montserrat" w:hAnsi="Montserrat"/>
          </w:rPr>
        </w:pPr>
        <w:r w:rsidRPr="00B65891">
          <w:rPr>
            <w:rFonts w:ascii="Montserrat" w:hAnsi="Montserrat"/>
          </w:rPr>
          <w:fldChar w:fldCharType="begin"/>
        </w:r>
        <w:r w:rsidRPr="00B65891">
          <w:rPr>
            <w:rFonts w:ascii="Montserrat" w:hAnsi="Montserrat"/>
          </w:rPr>
          <w:instrText>PAGE   \* MERGEFORMAT</w:instrText>
        </w:r>
        <w:r w:rsidRPr="00B65891">
          <w:rPr>
            <w:rFonts w:ascii="Montserrat" w:hAnsi="Montserrat"/>
          </w:rPr>
          <w:fldChar w:fldCharType="separate"/>
        </w:r>
        <w:r w:rsidR="00101E61" w:rsidRPr="00101E61">
          <w:rPr>
            <w:rFonts w:ascii="Montserrat" w:hAnsi="Montserrat"/>
            <w:noProof/>
            <w:lang w:val="es-ES"/>
          </w:rPr>
          <w:t>1</w:t>
        </w:r>
        <w:r w:rsidRPr="00B65891">
          <w:rPr>
            <w:rFonts w:ascii="Montserrat" w:hAnsi="Montserrat"/>
          </w:rPr>
          <w:fldChar w:fldCharType="end"/>
        </w:r>
      </w:p>
    </w:sdtContent>
  </w:sdt>
  <w:p w14:paraId="681E690C" w14:textId="77777777" w:rsidR="00C7501B" w:rsidRDefault="00C750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35848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45B9AADD" w14:textId="77B46E93" w:rsidR="00C7501B" w:rsidRPr="000B69A3" w:rsidRDefault="00C7501B">
        <w:pPr>
          <w:pStyle w:val="Piedepgina"/>
          <w:jc w:val="center"/>
          <w:rPr>
            <w:rFonts w:ascii="Montserrat" w:hAnsi="Montserrat"/>
          </w:rPr>
        </w:pPr>
        <w:r w:rsidRPr="000B69A3">
          <w:rPr>
            <w:rFonts w:ascii="Montserrat" w:hAnsi="Montserrat"/>
          </w:rPr>
          <w:fldChar w:fldCharType="begin"/>
        </w:r>
        <w:r w:rsidRPr="000B69A3">
          <w:rPr>
            <w:rFonts w:ascii="Montserrat" w:hAnsi="Montserrat"/>
          </w:rPr>
          <w:instrText>PAGE   \* MERGEFORMAT</w:instrText>
        </w:r>
        <w:r w:rsidRPr="000B69A3">
          <w:rPr>
            <w:rFonts w:ascii="Montserrat" w:hAnsi="Montserrat"/>
          </w:rPr>
          <w:fldChar w:fldCharType="separate"/>
        </w:r>
        <w:r w:rsidR="00101E61" w:rsidRPr="00101E61">
          <w:rPr>
            <w:rFonts w:ascii="Montserrat" w:hAnsi="Montserrat"/>
            <w:noProof/>
            <w:lang w:val="es-ES"/>
          </w:rPr>
          <w:t>3</w:t>
        </w:r>
        <w:r w:rsidRPr="000B69A3">
          <w:rPr>
            <w:rFonts w:ascii="Montserrat" w:hAnsi="Montserrat"/>
          </w:rPr>
          <w:fldChar w:fldCharType="end"/>
        </w:r>
      </w:p>
    </w:sdtContent>
  </w:sdt>
  <w:p w14:paraId="45BCAA8E" w14:textId="6F3BFE7C" w:rsidR="00C7501B" w:rsidRDefault="00C7501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518448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2DDC159" w14:textId="564BD37C" w:rsidR="00C7501B" w:rsidRPr="003266F0" w:rsidRDefault="00C7501B">
        <w:pPr>
          <w:pStyle w:val="Piedepgina"/>
          <w:jc w:val="center"/>
          <w:rPr>
            <w:rFonts w:ascii="Montserrat" w:hAnsi="Montserrat"/>
          </w:rPr>
        </w:pPr>
        <w:r w:rsidRPr="003266F0">
          <w:rPr>
            <w:rFonts w:ascii="Montserrat" w:hAnsi="Montserrat"/>
          </w:rPr>
          <w:fldChar w:fldCharType="begin"/>
        </w:r>
        <w:r w:rsidRPr="003266F0">
          <w:rPr>
            <w:rFonts w:ascii="Montserrat" w:hAnsi="Montserrat"/>
          </w:rPr>
          <w:instrText>PAGE   \* MERGEFORMAT</w:instrText>
        </w:r>
        <w:r w:rsidRPr="003266F0">
          <w:rPr>
            <w:rFonts w:ascii="Montserrat" w:hAnsi="Montserrat"/>
          </w:rPr>
          <w:fldChar w:fldCharType="separate"/>
        </w:r>
        <w:r w:rsidR="00101E61" w:rsidRPr="00101E61">
          <w:rPr>
            <w:rFonts w:ascii="Montserrat" w:hAnsi="Montserrat"/>
            <w:noProof/>
            <w:lang w:val="es-ES"/>
          </w:rPr>
          <w:t>21</w:t>
        </w:r>
        <w:r w:rsidRPr="003266F0">
          <w:rPr>
            <w:rFonts w:ascii="Montserrat" w:hAnsi="Montserrat"/>
          </w:rPr>
          <w:fldChar w:fldCharType="end"/>
        </w:r>
      </w:p>
    </w:sdtContent>
  </w:sdt>
  <w:p w14:paraId="2F867886" w14:textId="23367B6B" w:rsidR="00C7501B" w:rsidRDefault="00C75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168E" w14:textId="77777777" w:rsidR="006A4C56" w:rsidRDefault="006A4C56" w:rsidP="00F4360F">
      <w:pPr>
        <w:spacing w:after="0" w:line="240" w:lineRule="auto"/>
      </w:pPr>
      <w:r>
        <w:separator/>
      </w:r>
    </w:p>
  </w:footnote>
  <w:footnote w:type="continuationSeparator" w:id="0">
    <w:p w14:paraId="7877504A" w14:textId="77777777" w:rsidR="006A4C56" w:rsidRDefault="006A4C56" w:rsidP="00F4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672A" w14:textId="28A56997" w:rsidR="00C7501B" w:rsidRDefault="00827D27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7D3F93D" wp14:editId="6321D88F">
          <wp:simplePos x="0" y="0"/>
          <wp:positionH relativeFrom="column">
            <wp:posOffset>80010</wp:posOffset>
          </wp:positionH>
          <wp:positionV relativeFrom="paragraph">
            <wp:posOffset>-173990</wp:posOffset>
          </wp:positionV>
          <wp:extent cx="5401310" cy="1085215"/>
          <wp:effectExtent l="0" t="0" r="889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9C59E" w14:textId="247DCCE7" w:rsidR="00C7501B" w:rsidRDefault="00C7501B">
    <w:pPr>
      <w:pStyle w:val="Encabezado"/>
    </w:pPr>
  </w:p>
  <w:p w14:paraId="092A836D" w14:textId="3F00A758" w:rsidR="00827D27" w:rsidRDefault="00827D27">
    <w:pPr>
      <w:pStyle w:val="Encabezado"/>
    </w:pPr>
  </w:p>
  <w:p w14:paraId="17209E08" w14:textId="595B622F" w:rsidR="00827D27" w:rsidRDefault="00827D27">
    <w:pPr>
      <w:pStyle w:val="Encabezado"/>
    </w:pPr>
  </w:p>
  <w:p w14:paraId="21D297A4" w14:textId="27103E01" w:rsidR="00827D27" w:rsidRDefault="00827D27">
    <w:pPr>
      <w:pStyle w:val="Encabezado"/>
    </w:pPr>
  </w:p>
  <w:p w14:paraId="35277485" w14:textId="77777777" w:rsidR="00827D27" w:rsidRDefault="00827D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C5BA" w14:textId="6F02959F" w:rsidR="007837CD" w:rsidRPr="007837CD" w:rsidRDefault="007837CD" w:rsidP="007837CD">
    <w:pPr>
      <w:spacing w:after="160" w:line="259" w:lineRule="auto"/>
      <w:ind w:left="-142" w:right="4217"/>
      <w:rPr>
        <w:rFonts w:ascii="Montserrat" w:eastAsia="Calibri" w:hAnsi="Montserrat" w:cs="Times New Roman"/>
        <w:b/>
        <w:bCs/>
        <w:lang w:val="es-MX" w:eastAsia="en-US"/>
      </w:rPr>
    </w:pPr>
    <w:bookmarkStart w:id="1" w:name="_Hlk63235019"/>
    <w:r w:rsidRPr="007837CD">
      <w:rPr>
        <w:rFonts w:ascii="Montserrat" w:eastAsia="Calibri" w:hAnsi="Montserrat" w:cs="Times New Roman"/>
        <w:b/>
        <w:bCs/>
        <w:noProof/>
        <w:lang w:val="es-MX" w:eastAsia="en-US"/>
      </w:rPr>
      <w:drawing>
        <wp:anchor distT="0" distB="0" distL="114300" distR="114300" simplePos="0" relativeHeight="251676160" behindDoc="0" locked="0" layoutInCell="1" allowOverlap="1" wp14:anchorId="12D2A4F2" wp14:editId="2B87B27F">
          <wp:simplePos x="0" y="0"/>
          <wp:positionH relativeFrom="column">
            <wp:posOffset>5728915</wp:posOffset>
          </wp:positionH>
          <wp:positionV relativeFrom="paragraph">
            <wp:posOffset>233288</wp:posOffset>
          </wp:positionV>
          <wp:extent cx="1851367" cy="747760"/>
          <wp:effectExtent l="0" t="0" r="0" b="0"/>
          <wp:wrapNone/>
          <wp:docPr id="79" name="Imagen 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48" cy="749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7CD">
      <w:rPr>
        <w:rFonts w:ascii="Montserrat" w:eastAsia="Calibri" w:hAnsi="Montserrat" w:cs="Times New Roman"/>
        <w:b/>
        <w:bCs/>
        <w:noProof/>
        <w:sz w:val="24"/>
        <w:szCs w:val="24"/>
        <w:lang w:val="es-MX" w:eastAsia="en-US"/>
      </w:rPr>
      <w:drawing>
        <wp:anchor distT="0" distB="0" distL="114300" distR="114300" simplePos="0" relativeHeight="251675136" behindDoc="0" locked="0" layoutInCell="1" allowOverlap="1" wp14:anchorId="6611F7FE" wp14:editId="76559397">
          <wp:simplePos x="0" y="0"/>
          <wp:positionH relativeFrom="column">
            <wp:posOffset>7749402</wp:posOffset>
          </wp:positionH>
          <wp:positionV relativeFrom="paragraph">
            <wp:posOffset>12700</wp:posOffset>
          </wp:positionV>
          <wp:extent cx="1295400" cy="1219200"/>
          <wp:effectExtent l="0" t="0" r="0" b="0"/>
          <wp:wrapNone/>
          <wp:docPr id="69" name="Imagen 6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9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6"/>
                  <a:stretch/>
                </pic:blipFill>
                <pic:spPr bwMode="auto">
                  <a:xfrm>
                    <a:off x="0" y="0"/>
                    <a:ext cx="1295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231C2" w14:textId="5132F902" w:rsidR="007837CD" w:rsidRPr="007837CD" w:rsidRDefault="007837CD" w:rsidP="007837CD">
    <w:pPr>
      <w:spacing w:after="0"/>
      <w:ind w:left="2977" w:right="4784"/>
      <w:jc w:val="center"/>
      <w:rPr>
        <w:rFonts w:ascii="Montserrat" w:eastAsia="Calibri" w:hAnsi="Montserrat" w:cs="Times New Roman"/>
        <w:b/>
        <w:bCs/>
        <w:lang w:val="es-MX" w:eastAsia="en-US"/>
      </w:rPr>
    </w:pPr>
    <w:r w:rsidRPr="007837CD">
      <w:rPr>
        <w:rFonts w:ascii="Montserrat" w:eastAsia="Calibri" w:hAnsi="Montserrat" w:cs="Times New Roman"/>
        <w:b/>
        <w:bCs/>
        <w:noProof/>
        <w:lang w:val="es-MX" w:eastAsia="en-US"/>
      </w:rPr>
      <w:drawing>
        <wp:anchor distT="0" distB="0" distL="114300" distR="114300" simplePos="0" relativeHeight="251674112" behindDoc="0" locked="0" layoutInCell="1" allowOverlap="1" wp14:anchorId="3C717352" wp14:editId="7E7D206D">
          <wp:simplePos x="0" y="0"/>
          <wp:positionH relativeFrom="column">
            <wp:posOffset>155050</wp:posOffset>
          </wp:positionH>
          <wp:positionV relativeFrom="paragraph">
            <wp:posOffset>67752</wp:posOffset>
          </wp:positionV>
          <wp:extent cx="1995170" cy="598773"/>
          <wp:effectExtent l="0" t="0" r="0" b="0"/>
          <wp:wrapNone/>
          <wp:docPr id="67" name="Imagen 6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258" cy="60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7CD">
      <w:rPr>
        <w:rFonts w:ascii="Montserrat" w:eastAsia="Calibri" w:hAnsi="Montserrat" w:cs="Times New Roman"/>
        <w:b/>
        <w:bCs/>
        <w:lang w:val="es-MX" w:eastAsia="en-US"/>
      </w:rPr>
      <w:t>Comité de Control y Desempeño Institucional</w:t>
    </w:r>
  </w:p>
  <w:p w14:paraId="663BBA5D" w14:textId="77777777" w:rsidR="007837CD" w:rsidRPr="007837CD" w:rsidRDefault="007837CD" w:rsidP="007837CD">
    <w:pPr>
      <w:spacing w:after="0"/>
      <w:ind w:left="2977" w:right="4784"/>
      <w:jc w:val="center"/>
      <w:rPr>
        <w:rFonts w:ascii="Montserrat" w:eastAsia="Calibri" w:hAnsi="Montserrat" w:cs="Times New Roman"/>
        <w:b/>
        <w:bCs/>
        <w:lang w:val="es-MX" w:eastAsia="en-US"/>
      </w:rPr>
    </w:pPr>
    <w:r w:rsidRPr="007837CD">
      <w:rPr>
        <w:rFonts w:ascii="Montserrat" w:eastAsia="Calibri" w:hAnsi="Montserrat" w:cs="Times New Roman"/>
        <w:b/>
        <w:bCs/>
        <w:lang w:val="es-MX" w:eastAsia="en-US"/>
      </w:rPr>
      <w:t>El Colegio de la Frontera Sur</w:t>
    </w:r>
  </w:p>
  <w:p w14:paraId="1C69684A" w14:textId="77777777" w:rsidR="007837CD" w:rsidRPr="007837CD" w:rsidRDefault="007837CD" w:rsidP="007837CD">
    <w:pPr>
      <w:spacing w:after="160" w:line="259" w:lineRule="auto"/>
      <w:ind w:left="2977" w:right="4784"/>
      <w:jc w:val="center"/>
      <w:rPr>
        <w:rFonts w:ascii="Montserrat" w:eastAsia="Calibri" w:hAnsi="Montserrat" w:cs="Times New Roman"/>
        <w:b/>
        <w:bCs/>
        <w:lang w:val="es-MX" w:eastAsia="en-US"/>
      </w:rPr>
    </w:pPr>
    <w:r w:rsidRPr="007837CD">
      <w:rPr>
        <w:rFonts w:ascii="Montserrat" w:eastAsia="Calibri" w:hAnsi="Montserrat" w:cs="Times New Roman"/>
        <w:b/>
        <w:bCs/>
        <w:lang w:val="es-MX" w:eastAsia="en-US"/>
      </w:rPr>
      <w:t>Segunda Sesión Ordinaria 2021</w:t>
    </w:r>
  </w:p>
  <w:bookmarkEnd w:id="1"/>
  <w:p w14:paraId="48C501A0" w14:textId="5FFABA4A" w:rsidR="00C7501B" w:rsidRDefault="00C7501B">
    <w:pPr>
      <w:pStyle w:val="Encabezado"/>
    </w:pPr>
  </w:p>
  <w:p w14:paraId="008ADA0B" w14:textId="77777777" w:rsidR="007837CD" w:rsidRDefault="007837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8247" w14:textId="4EBABD8F" w:rsidR="00C7501B" w:rsidRDefault="00D5667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EB87A" wp14:editId="60FE9D18">
          <wp:simplePos x="0" y="0"/>
          <wp:positionH relativeFrom="column">
            <wp:posOffset>-73467</wp:posOffset>
          </wp:positionH>
          <wp:positionV relativeFrom="paragraph">
            <wp:posOffset>-291658</wp:posOffset>
          </wp:positionV>
          <wp:extent cx="5401310" cy="108521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1350A" w14:textId="22DD8E84" w:rsidR="00C7501B" w:rsidRDefault="00C7501B">
    <w:pPr>
      <w:pStyle w:val="Encabezado"/>
    </w:pPr>
  </w:p>
  <w:p w14:paraId="28B12DE7" w14:textId="303AC97E" w:rsidR="00F17051" w:rsidRDefault="00F17051">
    <w:pPr>
      <w:pStyle w:val="Encabezado"/>
    </w:pPr>
  </w:p>
  <w:p w14:paraId="5A50A0B1" w14:textId="62318FCC" w:rsidR="00F17051" w:rsidRDefault="00F17051">
    <w:pPr>
      <w:pStyle w:val="Encabezado"/>
    </w:pPr>
  </w:p>
  <w:p w14:paraId="22667BB9" w14:textId="77777777" w:rsidR="00F17051" w:rsidRDefault="00F170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87"/>
    <w:multiLevelType w:val="hybridMultilevel"/>
    <w:tmpl w:val="CA28EF14"/>
    <w:lvl w:ilvl="0" w:tplc="5212D612">
      <w:start w:val="4"/>
      <w:numFmt w:val="lowerLetter"/>
      <w:lvlText w:val="%1)"/>
      <w:lvlJc w:val="left"/>
      <w:pPr>
        <w:ind w:left="665" w:hanging="301"/>
      </w:pPr>
      <w:rPr>
        <w:rFonts w:ascii="Times New Roman" w:eastAsia="Times New Roman" w:hAnsi="Times New Roman" w:hint="default"/>
        <w:color w:val="111111"/>
        <w:w w:val="110"/>
        <w:sz w:val="22"/>
        <w:szCs w:val="22"/>
      </w:rPr>
    </w:lvl>
    <w:lvl w:ilvl="1" w:tplc="EBCCA732">
      <w:start w:val="1"/>
      <w:numFmt w:val="decimal"/>
      <w:lvlText w:val="%2."/>
      <w:lvlJc w:val="left"/>
      <w:pPr>
        <w:ind w:left="541" w:hanging="368"/>
      </w:pPr>
      <w:rPr>
        <w:rFonts w:ascii="Times New Roman" w:eastAsia="Times New Roman" w:hAnsi="Times New Roman" w:hint="default"/>
        <w:color w:val="111111"/>
        <w:w w:val="123"/>
        <w:sz w:val="17"/>
        <w:szCs w:val="17"/>
      </w:rPr>
    </w:lvl>
    <w:lvl w:ilvl="2" w:tplc="A06023DA">
      <w:start w:val="1"/>
      <w:numFmt w:val="bullet"/>
      <w:lvlText w:val="•"/>
      <w:lvlJc w:val="left"/>
      <w:pPr>
        <w:ind w:left="1747" w:hanging="368"/>
      </w:pPr>
      <w:rPr>
        <w:rFonts w:hint="default"/>
      </w:rPr>
    </w:lvl>
    <w:lvl w:ilvl="3" w:tplc="D2E07586">
      <w:start w:val="1"/>
      <w:numFmt w:val="bullet"/>
      <w:lvlText w:val="•"/>
      <w:lvlJc w:val="left"/>
      <w:pPr>
        <w:ind w:left="2828" w:hanging="368"/>
      </w:pPr>
      <w:rPr>
        <w:rFonts w:hint="default"/>
      </w:rPr>
    </w:lvl>
    <w:lvl w:ilvl="4" w:tplc="F9C0FF5C">
      <w:start w:val="1"/>
      <w:numFmt w:val="bullet"/>
      <w:lvlText w:val="•"/>
      <w:lvlJc w:val="left"/>
      <w:pPr>
        <w:ind w:left="3910" w:hanging="368"/>
      </w:pPr>
      <w:rPr>
        <w:rFonts w:hint="default"/>
      </w:rPr>
    </w:lvl>
    <w:lvl w:ilvl="5" w:tplc="FAC89066">
      <w:start w:val="1"/>
      <w:numFmt w:val="bullet"/>
      <w:lvlText w:val="•"/>
      <w:lvlJc w:val="left"/>
      <w:pPr>
        <w:ind w:left="4991" w:hanging="368"/>
      </w:pPr>
      <w:rPr>
        <w:rFonts w:hint="default"/>
      </w:rPr>
    </w:lvl>
    <w:lvl w:ilvl="6" w:tplc="0D829554">
      <w:start w:val="1"/>
      <w:numFmt w:val="bullet"/>
      <w:lvlText w:val="•"/>
      <w:lvlJc w:val="left"/>
      <w:pPr>
        <w:ind w:left="6073" w:hanging="368"/>
      </w:pPr>
      <w:rPr>
        <w:rFonts w:hint="default"/>
      </w:rPr>
    </w:lvl>
    <w:lvl w:ilvl="7" w:tplc="5EEAAB50">
      <w:start w:val="1"/>
      <w:numFmt w:val="bullet"/>
      <w:lvlText w:val="•"/>
      <w:lvlJc w:val="left"/>
      <w:pPr>
        <w:ind w:left="7155" w:hanging="368"/>
      </w:pPr>
      <w:rPr>
        <w:rFonts w:hint="default"/>
      </w:rPr>
    </w:lvl>
    <w:lvl w:ilvl="8" w:tplc="CB54CFB2">
      <w:start w:val="1"/>
      <w:numFmt w:val="bullet"/>
      <w:lvlText w:val="•"/>
      <w:lvlJc w:val="left"/>
      <w:pPr>
        <w:ind w:left="8236" w:hanging="368"/>
      </w:pPr>
      <w:rPr>
        <w:rFonts w:hint="default"/>
      </w:rPr>
    </w:lvl>
  </w:abstractNum>
  <w:abstractNum w:abstractNumId="1" w15:restartNumberingAfterBreak="0">
    <w:nsid w:val="077675FB"/>
    <w:multiLevelType w:val="hybridMultilevel"/>
    <w:tmpl w:val="F11EC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169"/>
    <w:multiLevelType w:val="hybridMultilevel"/>
    <w:tmpl w:val="0CCC52C6"/>
    <w:lvl w:ilvl="0" w:tplc="CE8C8F74">
      <w:start w:val="6"/>
      <w:numFmt w:val="decimal"/>
      <w:lvlText w:val="%1."/>
      <w:lvlJc w:val="left"/>
      <w:pPr>
        <w:ind w:left="552" w:hanging="365"/>
      </w:pPr>
      <w:rPr>
        <w:rFonts w:ascii="Times New Roman" w:eastAsia="Times New Roman" w:hAnsi="Times New Roman" w:hint="default"/>
        <w:b w:val="0"/>
        <w:bCs/>
        <w:color w:val="111111"/>
        <w:w w:val="109"/>
        <w:sz w:val="22"/>
        <w:szCs w:val="22"/>
      </w:rPr>
    </w:lvl>
    <w:lvl w:ilvl="1" w:tplc="D22C74C6">
      <w:start w:val="1"/>
      <w:numFmt w:val="bullet"/>
      <w:lvlText w:val="•"/>
      <w:lvlJc w:val="left"/>
      <w:pPr>
        <w:ind w:left="1527" w:hanging="365"/>
      </w:pPr>
      <w:rPr>
        <w:rFonts w:hint="default"/>
      </w:rPr>
    </w:lvl>
    <w:lvl w:ilvl="2" w:tplc="2A86AFF4">
      <w:start w:val="1"/>
      <w:numFmt w:val="bullet"/>
      <w:lvlText w:val="•"/>
      <w:lvlJc w:val="left"/>
      <w:pPr>
        <w:ind w:left="2502" w:hanging="365"/>
      </w:pPr>
      <w:rPr>
        <w:rFonts w:hint="default"/>
      </w:rPr>
    </w:lvl>
    <w:lvl w:ilvl="3" w:tplc="8F40EEA0">
      <w:start w:val="1"/>
      <w:numFmt w:val="bullet"/>
      <w:lvlText w:val="•"/>
      <w:lvlJc w:val="left"/>
      <w:pPr>
        <w:ind w:left="3476" w:hanging="365"/>
      </w:pPr>
      <w:rPr>
        <w:rFonts w:hint="default"/>
      </w:rPr>
    </w:lvl>
    <w:lvl w:ilvl="4" w:tplc="F1666A40">
      <w:start w:val="1"/>
      <w:numFmt w:val="bullet"/>
      <w:lvlText w:val="•"/>
      <w:lvlJc w:val="left"/>
      <w:pPr>
        <w:ind w:left="4451" w:hanging="365"/>
      </w:pPr>
      <w:rPr>
        <w:rFonts w:hint="default"/>
      </w:rPr>
    </w:lvl>
    <w:lvl w:ilvl="5" w:tplc="735E5978">
      <w:start w:val="1"/>
      <w:numFmt w:val="bullet"/>
      <w:lvlText w:val="•"/>
      <w:lvlJc w:val="left"/>
      <w:pPr>
        <w:ind w:left="5426" w:hanging="365"/>
      </w:pPr>
      <w:rPr>
        <w:rFonts w:hint="default"/>
      </w:rPr>
    </w:lvl>
    <w:lvl w:ilvl="6" w:tplc="BBFE9890">
      <w:start w:val="1"/>
      <w:numFmt w:val="bullet"/>
      <w:lvlText w:val="•"/>
      <w:lvlJc w:val="left"/>
      <w:pPr>
        <w:ind w:left="6401" w:hanging="365"/>
      </w:pPr>
      <w:rPr>
        <w:rFonts w:hint="default"/>
      </w:rPr>
    </w:lvl>
    <w:lvl w:ilvl="7" w:tplc="46CEB99E">
      <w:start w:val="1"/>
      <w:numFmt w:val="bullet"/>
      <w:lvlText w:val="•"/>
      <w:lvlJc w:val="left"/>
      <w:pPr>
        <w:ind w:left="7375" w:hanging="365"/>
      </w:pPr>
      <w:rPr>
        <w:rFonts w:hint="default"/>
      </w:rPr>
    </w:lvl>
    <w:lvl w:ilvl="8" w:tplc="66BA828E">
      <w:start w:val="1"/>
      <w:numFmt w:val="bullet"/>
      <w:lvlText w:val="•"/>
      <w:lvlJc w:val="left"/>
      <w:pPr>
        <w:ind w:left="8350" w:hanging="365"/>
      </w:pPr>
      <w:rPr>
        <w:rFonts w:hint="default"/>
      </w:rPr>
    </w:lvl>
  </w:abstractNum>
  <w:abstractNum w:abstractNumId="3" w15:restartNumberingAfterBreak="0">
    <w:nsid w:val="30590614"/>
    <w:multiLevelType w:val="hybridMultilevel"/>
    <w:tmpl w:val="B096212A"/>
    <w:lvl w:ilvl="0" w:tplc="ABD224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5FD"/>
    <w:multiLevelType w:val="hybridMultilevel"/>
    <w:tmpl w:val="60D2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1939"/>
    <w:multiLevelType w:val="hybridMultilevel"/>
    <w:tmpl w:val="C0C00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326"/>
    <w:multiLevelType w:val="hybridMultilevel"/>
    <w:tmpl w:val="1ED8B726"/>
    <w:lvl w:ilvl="0" w:tplc="6BD8D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61BD4"/>
    <w:multiLevelType w:val="hybridMultilevel"/>
    <w:tmpl w:val="74882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43E4"/>
    <w:multiLevelType w:val="hybridMultilevel"/>
    <w:tmpl w:val="69766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753EF"/>
    <w:multiLevelType w:val="hybridMultilevel"/>
    <w:tmpl w:val="76CE4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4CFC"/>
    <w:multiLevelType w:val="hybridMultilevel"/>
    <w:tmpl w:val="F11EC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91FE2"/>
    <w:multiLevelType w:val="hybridMultilevel"/>
    <w:tmpl w:val="C052AC26"/>
    <w:lvl w:ilvl="0" w:tplc="CA4E9F16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BF53411"/>
    <w:multiLevelType w:val="hybridMultilevel"/>
    <w:tmpl w:val="35EE3550"/>
    <w:lvl w:ilvl="0" w:tplc="CB1C715C">
      <w:start w:val="3"/>
      <w:numFmt w:val="decimal"/>
      <w:lvlText w:val="%1."/>
      <w:lvlJc w:val="left"/>
      <w:pPr>
        <w:ind w:left="552" w:hanging="370"/>
      </w:pPr>
      <w:rPr>
        <w:rFonts w:ascii="Arial" w:eastAsia="Arial" w:hAnsi="Arial" w:hint="default"/>
        <w:b/>
        <w:bCs/>
        <w:color w:val="111111"/>
        <w:w w:val="99"/>
        <w:sz w:val="20"/>
        <w:szCs w:val="20"/>
      </w:rPr>
    </w:lvl>
    <w:lvl w:ilvl="1" w:tplc="607A83AE">
      <w:start w:val="1"/>
      <w:numFmt w:val="bullet"/>
      <w:lvlText w:val="•"/>
      <w:lvlJc w:val="left"/>
      <w:pPr>
        <w:ind w:left="1539" w:hanging="370"/>
      </w:pPr>
      <w:rPr>
        <w:rFonts w:hint="default"/>
      </w:rPr>
    </w:lvl>
    <w:lvl w:ilvl="2" w:tplc="183E4894">
      <w:start w:val="1"/>
      <w:numFmt w:val="bullet"/>
      <w:lvlText w:val="•"/>
      <w:lvlJc w:val="left"/>
      <w:pPr>
        <w:ind w:left="2526" w:hanging="370"/>
      </w:pPr>
      <w:rPr>
        <w:rFonts w:hint="default"/>
      </w:rPr>
    </w:lvl>
    <w:lvl w:ilvl="3" w:tplc="E084B286">
      <w:start w:val="1"/>
      <w:numFmt w:val="bullet"/>
      <w:lvlText w:val="•"/>
      <w:lvlJc w:val="left"/>
      <w:pPr>
        <w:ind w:left="3512" w:hanging="370"/>
      </w:pPr>
      <w:rPr>
        <w:rFonts w:hint="default"/>
      </w:rPr>
    </w:lvl>
    <w:lvl w:ilvl="4" w:tplc="6BF2AD1E">
      <w:start w:val="1"/>
      <w:numFmt w:val="bullet"/>
      <w:lvlText w:val="•"/>
      <w:lvlJc w:val="left"/>
      <w:pPr>
        <w:ind w:left="4499" w:hanging="370"/>
      </w:pPr>
      <w:rPr>
        <w:rFonts w:hint="default"/>
      </w:rPr>
    </w:lvl>
    <w:lvl w:ilvl="5" w:tplc="09D8088C">
      <w:start w:val="1"/>
      <w:numFmt w:val="bullet"/>
      <w:lvlText w:val="•"/>
      <w:lvlJc w:val="left"/>
      <w:pPr>
        <w:ind w:left="5486" w:hanging="370"/>
      </w:pPr>
      <w:rPr>
        <w:rFonts w:hint="default"/>
      </w:rPr>
    </w:lvl>
    <w:lvl w:ilvl="6" w:tplc="32263922">
      <w:start w:val="1"/>
      <w:numFmt w:val="bullet"/>
      <w:lvlText w:val="•"/>
      <w:lvlJc w:val="left"/>
      <w:pPr>
        <w:ind w:left="6473" w:hanging="370"/>
      </w:pPr>
      <w:rPr>
        <w:rFonts w:hint="default"/>
      </w:rPr>
    </w:lvl>
    <w:lvl w:ilvl="7" w:tplc="597C7300">
      <w:start w:val="1"/>
      <w:numFmt w:val="bullet"/>
      <w:lvlText w:val="•"/>
      <w:lvlJc w:val="left"/>
      <w:pPr>
        <w:ind w:left="7459" w:hanging="370"/>
      </w:pPr>
      <w:rPr>
        <w:rFonts w:hint="default"/>
      </w:rPr>
    </w:lvl>
    <w:lvl w:ilvl="8" w:tplc="3D70436C">
      <w:start w:val="1"/>
      <w:numFmt w:val="bullet"/>
      <w:lvlText w:val="•"/>
      <w:lvlJc w:val="left"/>
      <w:pPr>
        <w:ind w:left="8446" w:hanging="37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60F"/>
    <w:rsid w:val="00000CAE"/>
    <w:rsid w:val="0000255B"/>
    <w:rsid w:val="00004BA9"/>
    <w:rsid w:val="00021DD3"/>
    <w:rsid w:val="00027282"/>
    <w:rsid w:val="0003045F"/>
    <w:rsid w:val="00030698"/>
    <w:rsid w:val="000314A1"/>
    <w:rsid w:val="00032EFF"/>
    <w:rsid w:val="00034DF7"/>
    <w:rsid w:val="00036407"/>
    <w:rsid w:val="000426B8"/>
    <w:rsid w:val="00047496"/>
    <w:rsid w:val="0005279A"/>
    <w:rsid w:val="00056912"/>
    <w:rsid w:val="00060F36"/>
    <w:rsid w:val="00070484"/>
    <w:rsid w:val="00075D84"/>
    <w:rsid w:val="00082CFE"/>
    <w:rsid w:val="00083B68"/>
    <w:rsid w:val="00084635"/>
    <w:rsid w:val="00087852"/>
    <w:rsid w:val="00091D34"/>
    <w:rsid w:val="00092F27"/>
    <w:rsid w:val="000973E9"/>
    <w:rsid w:val="000A1039"/>
    <w:rsid w:val="000A14BD"/>
    <w:rsid w:val="000A1AC5"/>
    <w:rsid w:val="000A4744"/>
    <w:rsid w:val="000B254D"/>
    <w:rsid w:val="000B3DB8"/>
    <w:rsid w:val="000B69A3"/>
    <w:rsid w:val="000C07F7"/>
    <w:rsid w:val="000C2D9B"/>
    <w:rsid w:val="000C397A"/>
    <w:rsid w:val="000C4F7F"/>
    <w:rsid w:val="000C7979"/>
    <w:rsid w:val="000D084E"/>
    <w:rsid w:val="000D5261"/>
    <w:rsid w:val="000D617F"/>
    <w:rsid w:val="000D787A"/>
    <w:rsid w:val="000D7D7D"/>
    <w:rsid w:val="000E444F"/>
    <w:rsid w:val="000E4B98"/>
    <w:rsid w:val="000E4F6C"/>
    <w:rsid w:val="000E60AD"/>
    <w:rsid w:val="000F0BC1"/>
    <w:rsid w:val="000F190D"/>
    <w:rsid w:val="000F566F"/>
    <w:rsid w:val="000F5910"/>
    <w:rsid w:val="000F75EF"/>
    <w:rsid w:val="00101E61"/>
    <w:rsid w:val="0010548D"/>
    <w:rsid w:val="001056EE"/>
    <w:rsid w:val="00105BFD"/>
    <w:rsid w:val="001063F4"/>
    <w:rsid w:val="001107F7"/>
    <w:rsid w:val="001109F3"/>
    <w:rsid w:val="001127EB"/>
    <w:rsid w:val="00115611"/>
    <w:rsid w:val="001204FA"/>
    <w:rsid w:val="001222D0"/>
    <w:rsid w:val="0012269F"/>
    <w:rsid w:val="001340CD"/>
    <w:rsid w:val="001367A7"/>
    <w:rsid w:val="001401E4"/>
    <w:rsid w:val="00144B2E"/>
    <w:rsid w:val="0015292A"/>
    <w:rsid w:val="00152C59"/>
    <w:rsid w:val="00157C74"/>
    <w:rsid w:val="00160555"/>
    <w:rsid w:val="00161700"/>
    <w:rsid w:val="001664B2"/>
    <w:rsid w:val="001825A8"/>
    <w:rsid w:val="00196A8B"/>
    <w:rsid w:val="00196B6A"/>
    <w:rsid w:val="001A1138"/>
    <w:rsid w:val="001A12C0"/>
    <w:rsid w:val="001A1687"/>
    <w:rsid w:val="001A261D"/>
    <w:rsid w:val="001B28AD"/>
    <w:rsid w:val="001B4852"/>
    <w:rsid w:val="001C1A5D"/>
    <w:rsid w:val="001C31E5"/>
    <w:rsid w:val="001C52D1"/>
    <w:rsid w:val="001C600A"/>
    <w:rsid w:val="001D012C"/>
    <w:rsid w:val="001D0312"/>
    <w:rsid w:val="001D25FB"/>
    <w:rsid w:val="001D2A06"/>
    <w:rsid w:val="001D4B0E"/>
    <w:rsid w:val="001D4FCA"/>
    <w:rsid w:val="001E0AE0"/>
    <w:rsid w:val="001E3403"/>
    <w:rsid w:val="001E3F13"/>
    <w:rsid w:val="001E56F8"/>
    <w:rsid w:val="001E79EE"/>
    <w:rsid w:val="001F0E45"/>
    <w:rsid w:val="001F1282"/>
    <w:rsid w:val="001F2C75"/>
    <w:rsid w:val="001F5643"/>
    <w:rsid w:val="002017FF"/>
    <w:rsid w:val="00202003"/>
    <w:rsid w:val="00211CD1"/>
    <w:rsid w:val="0021470E"/>
    <w:rsid w:val="00217D73"/>
    <w:rsid w:val="00217F4F"/>
    <w:rsid w:val="00224EA2"/>
    <w:rsid w:val="00227BB7"/>
    <w:rsid w:val="002345FF"/>
    <w:rsid w:val="00234C5D"/>
    <w:rsid w:val="00237EA2"/>
    <w:rsid w:val="00242ADA"/>
    <w:rsid w:val="002470E9"/>
    <w:rsid w:val="002473A9"/>
    <w:rsid w:val="00257CF4"/>
    <w:rsid w:val="002646EB"/>
    <w:rsid w:val="00266846"/>
    <w:rsid w:val="002675AE"/>
    <w:rsid w:val="002704D4"/>
    <w:rsid w:val="002712BF"/>
    <w:rsid w:val="00271635"/>
    <w:rsid w:val="00274FA1"/>
    <w:rsid w:val="0027636F"/>
    <w:rsid w:val="00277220"/>
    <w:rsid w:val="00277AA2"/>
    <w:rsid w:val="00283A74"/>
    <w:rsid w:val="002845D8"/>
    <w:rsid w:val="00284FA9"/>
    <w:rsid w:val="0028531C"/>
    <w:rsid w:val="002959B1"/>
    <w:rsid w:val="00297080"/>
    <w:rsid w:val="002A1686"/>
    <w:rsid w:val="002A1E6E"/>
    <w:rsid w:val="002A4FC7"/>
    <w:rsid w:val="002A54E3"/>
    <w:rsid w:val="002A5C57"/>
    <w:rsid w:val="002A6011"/>
    <w:rsid w:val="002B3BF7"/>
    <w:rsid w:val="002B6381"/>
    <w:rsid w:val="002C288D"/>
    <w:rsid w:val="002C497F"/>
    <w:rsid w:val="002C61B2"/>
    <w:rsid w:val="002C6375"/>
    <w:rsid w:val="002C7207"/>
    <w:rsid w:val="002D01DE"/>
    <w:rsid w:val="002D3107"/>
    <w:rsid w:val="002D50B8"/>
    <w:rsid w:val="002E51BA"/>
    <w:rsid w:val="002F1344"/>
    <w:rsid w:val="002F305F"/>
    <w:rsid w:val="002F5375"/>
    <w:rsid w:val="003036C7"/>
    <w:rsid w:val="00306983"/>
    <w:rsid w:val="00310ECE"/>
    <w:rsid w:val="00310F5A"/>
    <w:rsid w:val="003124A1"/>
    <w:rsid w:val="00317A96"/>
    <w:rsid w:val="003206FD"/>
    <w:rsid w:val="0032517F"/>
    <w:rsid w:val="003266F0"/>
    <w:rsid w:val="00331FC6"/>
    <w:rsid w:val="00332CCC"/>
    <w:rsid w:val="00334010"/>
    <w:rsid w:val="00347843"/>
    <w:rsid w:val="003520FA"/>
    <w:rsid w:val="00353395"/>
    <w:rsid w:val="00361709"/>
    <w:rsid w:val="003622D7"/>
    <w:rsid w:val="00362322"/>
    <w:rsid w:val="0036343E"/>
    <w:rsid w:val="00364CE7"/>
    <w:rsid w:val="00365A9B"/>
    <w:rsid w:val="00367A18"/>
    <w:rsid w:val="003804E9"/>
    <w:rsid w:val="00381CC0"/>
    <w:rsid w:val="00385295"/>
    <w:rsid w:val="00385C43"/>
    <w:rsid w:val="003874FB"/>
    <w:rsid w:val="003879DB"/>
    <w:rsid w:val="003909A1"/>
    <w:rsid w:val="003929C6"/>
    <w:rsid w:val="00395865"/>
    <w:rsid w:val="0039659C"/>
    <w:rsid w:val="003A3175"/>
    <w:rsid w:val="003B1CCB"/>
    <w:rsid w:val="003B400B"/>
    <w:rsid w:val="003B56D7"/>
    <w:rsid w:val="003C2584"/>
    <w:rsid w:val="003C276F"/>
    <w:rsid w:val="003C32D0"/>
    <w:rsid w:val="003C52AA"/>
    <w:rsid w:val="003C7BBC"/>
    <w:rsid w:val="003D1235"/>
    <w:rsid w:val="003D240B"/>
    <w:rsid w:val="003D5AE2"/>
    <w:rsid w:val="003E00D3"/>
    <w:rsid w:val="003E639D"/>
    <w:rsid w:val="003F5892"/>
    <w:rsid w:val="003F7A4C"/>
    <w:rsid w:val="0040042F"/>
    <w:rsid w:val="00402608"/>
    <w:rsid w:val="00403C2F"/>
    <w:rsid w:val="00405ADB"/>
    <w:rsid w:val="00410CB0"/>
    <w:rsid w:val="0041271F"/>
    <w:rsid w:val="00420C96"/>
    <w:rsid w:val="00420EC3"/>
    <w:rsid w:val="00421454"/>
    <w:rsid w:val="00433060"/>
    <w:rsid w:val="00435274"/>
    <w:rsid w:val="00442B1C"/>
    <w:rsid w:val="00446FDE"/>
    <w:rsid w:val="00452094"/>
    <w:rsid w:val="00452238"/>
    <w:rsid w:val="004537E9"/>
    <w:rsid w:val="00454BF8"/>
    <w:rsid w:val="00461DCC"/>
    <w:rsid w:val="00464D4B"/>
    <w:rsid w:val="00466C43"/>
    <w:rsid w:val="00466C7F"/>
    <w:rsid w:val="00467ED2"/>
    <w:rsid w:val="00473D6C"/>
    <w:rsid w:val="00475001"/>
    <w:rsid w:val="004803D8"/>
    <w:rsid w:val="0048667F"/>
    <w:rsid w:val="004867CA"/>
    <w:rsid w:val="00497161"/>
    <w:rsid w:val="004A18C6"/>
    <w:rsid w:val="004A4958"/>
    <w:rsid w:val="004B2F8E"/>
    <w:rsid w:val="004B6806"/>
    <w:rsid w:val="004C193E"/>
    <w:rsid w:val="004C2DB2"/>
    <w:rsid w:val="004C715C"/>
    <w:rsid w:val="004D05E6"/>
    <w:rsid w:val="004D51D8"/>
    <w:rsid w:val="004D561F"/>
    <w:rsid w:val="004D7ED1"/>
    <w:rsid w:val="004E25A8"/>
    <w:rsid w:val="004E2D20"/>
    <w:rsid w:val="004E4C4F"/>
    <w:rsid w:val="004E64D9"/>
    <w:rsid w:val="004E7558"/>
    <w:rsid w:val="004F40CC"/>
    <w:rsid w:val="004F5CB6"/>
    <w:rsid w:val="005034B6"/>
    <w:rsid w:val="00503EEB"/>
    <w:rsid w:val="00504718"/>
    <w:rsid w:val="00506A9C"/>
    <w:rsid w:val="00510377"/>
    <w:rsid w:val="005147A1"/>
    <w:rsid w:val="00520856"/>
    <w:rsid w:val="00521728"/>
    <w:rsid w:val="0052276E"/>
    <w:rsid w:val="005267E3"/>
    <w:rsid w:val="0053045F"/>
    <w:rsid w:val="00530AB4"/>
    <w:rsid w:val="00531D82"/>
    <w:rsid w:val="005344C4"/>
    <w:rsid w:val="00537BCF"/>
    <w:rsid w:val="005406E2"/>
    <w:rsid w:val="0054136C"/>
    <w:rsid w:val="0054186A"/>
    <w:rsid w:val="005444E6"/>
    <w:rsid w:val="00544E08"/>
    <w:rsid w:val="005474B0"/>
    <w:rsid w:val="005509F3"/>
    <w:rsid w:val="005525C0"/>
    <w:rsid w:val="0056259A"/>
    <w:rsid w:val="00564499"/>
    <w:rsid w:val="00566484"/>
    <w:rsid w:val="005664EC"/>
    <w:rsid w:val="00570504"/>
    <w:rsid w:val="005714A8"/>
    <w:rsid w:val="00572271"/>
    <w:rsid w:val="00572748"/>
    <w:rsid w:val="00573301"/>
    <w:rsid w:val="005803E6"/>
    <w:rsid w:val="00581D1F"/>
    <w:rsid w:val="00584673"/>
    <w:rsid w:val="00595ACE"/>
    <w:rsid w:val="005972BC"/>
    <w:rsid w:val="005A059F"/>
    <w:rsid w:val="005A0E15"/>
    <w:rsid w:val="005A2D54"/>
    <w:rsid w:val="005B0593"/>
    <w:rsid w:val="005C67DA"/>
    <w:rsid w:val="005C67EE"/>
    <w:rsid w:val="005D172D"/>
    <w:rsid w:val="005D2238"/>
    <w:rsid w:val="005D4CB1"/>
    <w:rsid w:val="005D7175"/>
    <w:rsid w:val="005E0B6A"/>
    <w:rsid w:val="005E3255"/>
    <w:rsid w:val="005E5897"/>
    <w:rsid w:val="005E693F"/>
    <w:rsid w:val="005F4208"/>
    <w:rsid w:val="005F5641"/>
    <w:rsid w:val="005F6D40"/>
    <w:rsid w:val="00604F2D"/>
    <w:rsid w:val="00613143"/>
    <w:rsid w:val="00613F40"/>
    <w:rsid w:val="00621A56"/>
    <w:rsid w:val="00622692"/>
    <w:rsid w:val="00624D90"/>
    <w:rsid w:val="00627A99"/>
    <w:rsid w:val="006302A8"/>
    <w:rsid w:val="00635E3D"/>
    <w:rsid w:val="006364D3"/>
    <w:rsid w:val="00640962"/>
    <w:rsid w:val="006419E0"/>
    <w:rsid w:val="00645955"/>
    <w:rsid w:val="0064638A"/>
    <w:rsid w:val="00653224"/>
    <w:rsid w:val="00667462"/>
    <w:rsid w:val="00676204"/>
    <w:rsid w:val="00676A8F"/>
    <w:rsid w:val="00676D40"/>
    <w:rsid w:val="006836DD"/>
    <w:rsid w:val="00683CC2"/>
    <w:rsid w:val="006842A5"/>
    <w:rsid w:val="00685D12"/>
    <w:rsid w:val="006879DC"/>
    <w:rsid w:val="00690C0D"/>
    <w:rsid w:val="006934B6"/>
    <w:rsid w:val="0069530F"/>
    <w:rsid w:val="0069672B"/>
    <w:rsid w:val="00696FFE"/>
    <w:rsid w:val="006A0447"/>
    <w:rsid w:val="006A1A1E"/>
    <w:rsid w:val="006A3203"/>
    <w:rsid w:val="006A3621"/>
    <w:rsid w:val="006A39EB"/>
    <w:rsid w:val="006A4C56"/>
    <w:rsid w:val="006A523F"/>
    <w:rsid w:val="006A784A"/>
    <w:rsid w:val="006B088E"/>
    <w:rsid w:val="006B2964"/>
    <w:rsid w:val="006C45F5"/>
    <w:rsid w:val="006C536C"/>
    <w:rsid w:val="006C64C2"/>
    <w:rsid w:val="006D29FA"/>
    <w:rsid w:val="006D3089"/>
    <w:rsid w:val="006D4BB5"/>
    <w:rsid w:val="006D55A2"/>
    <w:rsid w:val="006D57BF"/>
    <w:rsid w:val="006D7731"/>
    <w:rsid w:val="006D7D42"/>
    <w:rsid w:val="006E0820"/>
    <w:rsid w:val="006E138A"/>
    <w:rsid w:val="006E4633"/>
    <w:rsid w:val="006F1744"/>
    <w:rsid w:val="006F1E88"/>
    <w:rsid w:val="006F4F6A"/>
    <w:rsid w:val="006F7C89"/>
    <w:rsid w:val="007005AA"/>
    <w:rsid w:val="00701C02"/>
    <w:rsid w:val="0070579E"/>
    <w:rsid w:val="00716EF4"/>
    <w:rsid w:val="007177D9"/>
    <w:rsid w:val="007218DB"/>
    <w:rsid w:val="00722A66"/>
    <w:rsid w:val="007236B2"/>
    <w:rsid w:val="007245F8"/>
    <w:rsid w:val="00724AE7"/>
    <w:rsid w:val="007256F4"/>
    <w:rsid w:val="007324C5"/>
    <w:rsid w:val="0073289E"/>
    <w:rsid w:val="00733FF5"/>
    <w:rsid w:val="00734D8D"/>
    <w:rsid w:val="00735EA5"/>
    <w:rsid w:val="00737137"/>
    <w:rsid w:val="007404F3"/>
    <w:rsid w:val="0074251C"/>
    <w:rsid w:val="0074484E"/>
    <w:rsid w:val="00746B3B"/>
    <w:rsid w:val="0075042F"/>
    <w:rsid w:val="00760BE5"/>
    <w:rsid w:val="0076142C"/>
    <w:rsid w:val="00763166"/>
    <w:rsid w:val="00763FAD"/>
    <w:rsid w:val="00764134"/>
    <w:rsid w:val="007642DD"/>
    <w:rsid w:val="007645A6"/>
    <w:rsid w:val="00764893"/>
    <w:rsid w:val="00764E4F"/>
    <w:rsid w:val="0076579C"/>
    <w:rsid w:val="00772669"/>
    <w:rsid w:val="00772EF8"/>
    <w:rsid w:val="007746B6"/>
    <w:rsid w:val="0078123B"/>
    <w:rsid w:val="007837CD"/>
    <w:rsid w:val="00784DCA"/>
    <w:rsid w:val="00786506"/>
    <w:rsid w:val="00786C33"/>
    <w:rsid w:val="0078733B"/>
    <w:rsid w:val="00792822"/>
    <w:rsid w:val="00793609"/>
    <w:rsid w:val="00794082"/>
    <w:rsid w:val="00794CBC"/>
    <w:rsid w:val="007A0C1F"/>
    <w:rsid w:val="007A2F95"/>
    <w:rsid w:val="007A4A0F"/>
    <w:rsid w:val="007A72AF"/>
    <w:rsid w:val="007B149D"/>
    <w:rsid w:val="007B1B37"/>
    <w:rsid w:val="007B641E"/>
    <w:rsid w:val="007B7E9E"/>
    <w:rsid w:val="007C7F59"/>
    <w:rsid w:val="007D58B4"/>
    <w:rsid w:val="007D5A07"/>
    <w:rsid w:val="007E6E19"/>
    <w:rsid w:val="007E7AFF"/>
    <w:rsid w:val="007E7B12"/>
    <w:rsid w:val="007F1543"/>
    <w:rsid w:val="007F20C3"/>
    <w:rsid w:val="007F45E0"/>
    <w:rsid w:val="00801747"/>
    <w:rsid w:val="008020EE"/>
    <w:rsid w:val="00803B04"/>
    <w:rsid w:val="00803E05"/>
    <w:rsid w:val="008045D9"/>
    <w:rsid w:val="0081084C"/>
    <w:rsid w:val="00814101"/>
    <w:rsid w:val="008155AC"/>
    <w:rsid w:val="00815653"/>
    <w:rsid w:val="00827D27"/>
    <w:rsid w:val="00833527"/>
    <w:rsid w:val="008344A8"/>
    <w:rsid w:val="00835408"/>
    <w:rsid w:val="00840AB6"/>
    <w:rsid w:val="0084508E"/>
    <w:rsid w:val="008464EB"/>
    <w:rsid w:val="00870029"/>
    <w:rsid w:val="00870733"/>
    <w:rsid w:val="00872A1A"/>
    <w:rsid w:val="00873393"/>
    <w:rsid w:val="008745AA"/>
    <w:rsid w:val="00883014"/>
    <w:rsid w:val="0088787F"/>
    <w:rsid w:val="00890380"/>
    <w:rsid w:val="00891451"/>
    <w:rsid w:val="008A4878"/>
    <w:rsid w:val="008A4AAF"/>
    <w:rsid w:val="008A4AC6"/>
    <w:rsid w:val="008A6807"/>
    <w:rsid w:val="008B2A9F"/>
    <w:rsid w:val="008B36F5"/>
    <w:rsid w:val="008D06F2"/>
    <w:rsid w:val="008D14DF"/>
    <w:rsid w:val="008D341B"/>
    <w:rsid w:val="008E7EC5"/>
    <w:rsid w:val="008F213C"/>
    <w:rsid w:val="008F281D"/>
    <w:rsid w:val="0090439D"/>
    <w:rsid w:val="00914737"/>
    <w:rsid w:val="009154AE"/>
    <w:rsid w:val="00920143"/>
    <w:rsid w:val="009227B4"/>
    <w:rsid w:val="00923654"/>
    <w:rsid w:val="0093001A"/>
    <w:rsid w:val="00932B9B"/>
    <w:rsid w:val="0093772C"/>
    <w:rsid w:val="0094003A"/>
    <w:rsid w:val="009450B1"/>
    <w:rsid w:val="00946632"/>
    <w:rsid w:val="00952BA0"/>
    <w:rsid w:val="0095342C"/>
    <w:rsid w:val="00954DF1"/>
    <w:rsid w:val="009553D8"/>
    <w:rsid w:val="009623D9"/>
    <w:rsid w:val="009623F3"/>
    <w:rsid w:val="00962849"/>
    <w:rsid w:val="009642CB"/>
    <w:rsid w:val="0096456E"/>
    <w:rsid w:val="00964BB1"/>
    <w:rsid w:val="00970834"/>
    <w:rsid w:val="00975299"/>
    <w:rsid w:val="00977BAE"/>
    <w:rsid w:val="00980EFD"/>
    <w:rsid w:val="00985491"/>
    <w:rsid w:val="00985B43"/>
    <w:rsid w:val="00986D07"/>
    <w:rsid w:val="009957CE"/>
    <w:rsid w:val="00996C47"/>
    <w:rsid w:val="009A51D8"/>
    <w:rsid w:val="009A6789"/>
    <w:rsid w:val="009A7F6B"/>
    <w:rsid w:val="009B1CF2"/>
    <w:rsid w:val="009B22F5"/>
    <w:rsid w:val="009B5157"/>
    <w:rsid w:val="009B63BF"/>
    <w:rsid w:val="009C160A"/>
    <w:rsid w:val="009C3460"/>
    <w:rsid w:val="009C3C83"/>
    <w:rsid w:val="009C6983"/>
    <w:rsid w:val="009C7C34"/>
    <w:rsid w:val="009D193D"/>
    <w:rsid w:val="009D5A65"/>
    <w:rsid w:val="009E0494"/>
    <w:rsid w:val="009E384C"/>
    <w:rsid w:val="009E598F"/>
    <w:rsid w:val="009F4333"/>
    <w:rsid w:val="00A01F13"/>
    <w:rsid w:val="00A078D2"/>
    <w:rsid w:val="00A07C22"/>
    <w:rsid w:val="00A16D52"/>
    <w:rsid w:val="00A223F5"/>
    <w:rsid w:val="00A2297F"/>
    <w:rsid w:val="00A22A3D"/>
    <w:rsid w:val="00A23977"/>
    <w:rsid w:val="00A248EE"/>
    <w:rsid w:val="00A26D7F"/>
    <w:rsid w:val="00A26EF7"/>
    <w:rsid w:val="00A368B2"/>
    <w:rsid w:val="00A41772"/>
    <w:rsid w:val="00A41BEB"/>
    <w:rsid w:val="00A41D38"/>
    <w:rsid w:val="00A44A2C"/>
    <w:rsid w:val="00A44D84"/>
    <w:rsid w:val="00A50691"/>
    <w:rsid w:val="00A57220"/>
    <w:rsid w:val="00A57C09"/>
    <w:rsid w:val="00A6364B"/>
    <w:rsid w:val="00A708B6"/>
    <w:rsid w:val="00A7114B"/>
    <w:rsid w:val="00A74CA3"/>
    <w:rsid w:val="00A874C1"/>
    <w:rsid w:val="00A934AA"/>
    <w:rsid w:val="00A95CF7"/>
    <w:rsid w:val="00A974E1"/>
    <w:rsid w:val="00AA0A51"/>
    <w:rsid w:val="00AA1AF9"/>
    <w:rsid w:val="00AA5E18"/>
    <w:rsid w:val="00AA6150"/>
    <w:rsid w:val="00AB1F5E"/>
    <w:rsid w:val="00AB4FEF"/>
    <w:rsid w:val="00AB5123"/>
    <w:rsid w:val="00AC0B15"/>
    <w:rsid w:val="00AC5300"/>
    <w:rsid w:val="00AD07A4"/>
    <w:rsid w:val="00AD411B"/>
    <w:rsid w:val="00AE38F5"/>
    <w:rsid w:val="00AE4B15"/>
    <w:rsid w:val="00AE686F"/>
    <w:rsid w:val="00AF0C17"/>
    <w:rsid w:val="00AF28CF"/>
    <w:rsid w:val="00AF4007"/>
    <w:rsid w:val="00AF6184"/>
    <w:rsid w:val="00AF7DAB"/>
    <w:rsid w:val="00B0044C"/>
    <w:rsid w:val="00B0296A"/>
    <w:rsid w:val="00B03573"/>
    <w:rsid w:val="00B03A99"/>
    <w:rsid w:val="00B05627"/>
    <w:rsid w:val="00B07261"/>
    <w:rsid w:val="00B10148"/>
    <w:rsid w:val="00B12B4F"/>
    <w:rsid w:val="00B14336"/>
    <w:rsid w:val="00B16A62"/>
    <w:rsid w:val="00B16E2D"/>
    <w:rsid w:val="00B23BC2"/>
    <w:rsid w:val="00B2443A"/>
    <w:rsid w:val="00B27C5A"/>
    <w:rsid w:val="00B300DE"/>
    <w:rsid w:val="00B310FB"/>
    <w:rsid w:val="00B31F86"/>
    <w:rsid w:val="00B32EB2"/>
    <w:rsid w:val="00B444B7"/>
    <w:rsid w:val="00B55BE1"/>
    <w:rsid w:val="00B568F7"/>
    <w:rsid w:val="00B63FDF"/>
    <w:rsid w:val="00B65891"/>
    <w:rsid w:val="00B668FA"/>
    <w:rsid w:val="00B66A4E"/>
    <w:rsid w:val="00B66E55"/>
    <w:rsid w:val="00B76501"/>
    <w:rsid w:val="00B82401"/>
    <w:rsid w:val="00B84AE2"/>
    <w:rsid w:val="00B85411"/>
    <w:rsid w:val="00B912BF"/>
    <w:rsid w:val="00B9219C"/>
    <w:rsid w:val="00B964C2"/>
    <w:rsid w:val="00BA0B49"/>
    <w:rsid w:val="00BB2EB0"/>
    <w:rsid w:val="00BB7D2C"/>
    <w:rsid w:val="00BB7ED3"/>
    <w:rsid w:val="00BC1C56"/>
    <w:rsid w:val="00BC63C4"/>
    <w:rsid w:val="00BD3DC1"/>
    <w:rsid w:val="00BD40EC"/>
    <w:rsid w:val="00BD5F8A"/>
    <w:rsid w:val="00BD6323"/>
    <w:rsid w:val="00BE0F9F"/>
    <w:rsid w:val="00BE5351"/>
    <w:rsid w:val="00BE63AB"/>
    <w:rsid w:val="00BF1E8E"/>
    <w:rsid w:val="00BF21A4"/>
    <w:rsid w:val="00BF4CB4"/>
    <w:rsid w:val="00BF7B15"/>
    <w:rsid w:val="00C01907"/>
    <w:rsid w:val="00C02A64"/>
    <w:rsid w:val="00C03795"/>
    <w:rsid w:val="00C06C01"/>
    <w:rsid w:val="00C06DC6"/>
    <w:rsid w:val="00C107A1"/>
    <w:rsid w:val="00C1257A"/>
    <w:rsid w:val="00C200FF"/>
    <w:rsid w:val="00C20AD0"/>
    <w:rsid w:val="00C2742B"/>
    <w:rsid w:val="00C321ED"/>
    <w:rsid w:val="00C32EF3"/>
    <w:rsid w:val="00C33944"/>
    <w:rsid w:val="00C350B0"/>
    <w:rsid w:val="00C36CFE"/>
    <w:rsid w:val="00C3720C"/>
    <w:rsid w:val="00C3756C"/>
    <w:rsid w:val="00C40BD5"/>
    <w:rsid w:val="00C42972"/>
    <w:rsid w:val="00C42CD4"/>
    <w:rsid w:val="00C5084A"/>
    <w:rsid w:val="00C528F5"/>
    <w:rsid w:val="00C53E3E"/>
    <w:rsid w:val="00C550E9"/>
    <w:rsid w:val="00C564DD"/>
    <w:rsid w:val="00C575BF"/>
    <w:rsid w:val="00C577E8"/>
    <w:rsid w:val="00C60F92"/>
    <w:rsid w:val="00C64AB9"/>
    <w:rsid w:val="00C660CE"/>
    <w:rsid w:val="00C71877"/>
    <w:rsid w:val="00C73892"/>
    <w:rsid w:val="00C73B16"/>
    <w:rsid w:val="00C73EAF"/>
    <w:rsid w:val="00C7501B"/>
    <w:rsid w:val="00C75231"/>
    <w:rsid w:val="00C7546A"/>
    <w:rsid w:val="00C81EDD"/>
    <w:rsid w:val="00C87355"/>
    <w:rsid w:val="00C9159C"/>
    <w:rsid w:val="00C9185E"/>
    <w:rsid w:val="00C97389"/>
    <w:rsid w:val="00CA03B7"/>
    <w:rsid w:val="00CA07D7"/>
    <w:rsid w:val="00CA2D73"/>
    <w:rsid w:val="00CB0C01"/>
    <w:rsid w:val="00CB1EC8"/>
    <w:rsid w:val="00CB3C14"/>
    <w:rsid w:val="00CB3E8F"/>
    <w:rsid w:val="00CB43F8"/>
    <w:rsid w:val="00CB5098"/>
    <w:rsid w:val="00CC17EF"/>
    <w:rsid w:val="00CC2A58"/>
    <w:rsid w:val="00CC3C59"/>
    <w:rsid w:val="00CC501F"/>
    <w:rsid w:val="00CC5E21"/>
    <w:rsid w:val="00CD2A87"/>
    <w:rsid w:val="00CD49C6"/>
    <w:rsid w:val="00CD7476"/>
    <w:rsid w:val="00CE361C"/>
    <w:rsid w:val="00CE4645"/>
    <w:rsid w:val="00CE52E6"/>
    <w:rsid w:val="00CE77A0"/>
    <w:rsid w:val="00CF43C7"/>
    <w:rsid w:val="00D0364F"/>
    <w:rsid w:val="00D06804"/>
    <w:rsid w:val="00D06914"/>
    <w:rsid w:val="00D15DC2"/>
    <w:rsid w:val="00D24025"/>
    <w:rsid w:val="00D2781C"/>
    <w:rsid w:val="00D3066F"/>
    <w:rsid w:val="00D320E2"/>
    <w:rsid w:val="00D33379"/>
    <w:rsid w:val="00D37E9A"/>
    <w:rsid w:val="00D407C9"/>
    <w:rsid w:val="00D4165B"/>
    <w:rsid w:val="00D41A5E"/>
    <w:rsid w:val="00D500F2"/>
    <w:rsid w:val="00D51D37"/>
    <w:rsid w:val="00D5248C"/>
    <w:rsid w:val="00D5546A"/>
    <w:rsid w:val="00D5667B"/>
    <w:rsid w:val="00D65E5B"/>
    <w:rsid w:val="00D7162F"/>
    <w:rsid w:val="00D740FB"/>
    <w:rsid w:val="00D84038"/>
    <w:rsid w:val="00D85FCD"/>
    <w:rsid w:val="00D90723"/>
    <w:rsid w:val="00D9266F"/>
    <w:rsid w:val="00D928B7"/>
    <w:rsid w:val="00D951A2"/>
    <w:rsid w:val="00D95BB7"/>
    <w:rsid w:val="00D96373"/>
    <w:rsid w:val="00D97216"/>
    <w:rsid w:val="00DA0A65"/>
    <w:rsid w:val="00DA3EFE"/>
    <w:rsid w:val="00DA6125"/>
    <w:rsid w:val="00DA6388"/>
    <w:rsid w:val="00DB21AA"/>
    <w:rsid w:val="00DB35C5"/>
    <w:rsid w:val="00DB3D1C"/>
    <w:rsid w:val="00DB59A0"/>
    <w:rsid w:val="00DB7F77"/>
    <w:rsid w:val="00DC353B"/>
    <w:rsid w:val="00DC47F9"/>
    <w:rsid w:val="00DD459F"/>
    <w:rsid w:val="00DD4606"/>
    <w:rsid w:val="00DD4F2A"/>
    <w:rsid w:val="00DD5CED"/>
    <w:rsid w:val="00DD66BE"/>
    <w:rsid w:val="00DD6FD6"/>
    <w:rsid w:val="00DE22A2"/>
    <w:rsid w:val="00DE2EF4"/>
    <w:rsid w:val="00DE6345"/>
    <w:rsid w:val="00DF0175"/>
    <w:rsid w:val="00DF2ACF"/>
    <w:rsid w:val="00DF62BE"/>
    <w:rsid w:val="00E05483"/>
    <w:rsid w:val="00E05842"/>
    <w:rsid w:val="00E105BA"/>
    <w:rsid w:val="00E12C51"/>
    <w:rsid w:val="00E14094"/>
    <w:rsid w:val="00E27316"/>
    <w:rsid w:val="00E275C5"/>
    <w:rsid w:val="00E31A40"/>
    <w:rsid w:val="00E32F7E"/>
    <w:rsid w:val="00E343D2"/>
    <w:rsid w:val="00E41945"/>
    <w:rsid w:val="00E43485"/>
    <w:rsid w:val="00E43AD6"/>
    <w:rsid w:val="00E456F8"/>
    <w:rsid w:val="00E53CD0"/>
    <w:rsid w:val="00E604AB"/>
    <w:rsid w:val="00E64266"/>
    <w:rsid w:val="00E64CB7"/>
    <w:rsid w:val="00E6601C"/>
    <w:rsid w:val="00E66B0A"/>
    <w:rsid w:val="00E705A6"/>
    <w:rsid w:val="00E70BC0"/>
    <w:rsid w:val="00E71342"/>
    <w:rsid w:val="00E73872"/>
    <w:rsid w:val="00E756C5"/>
    <w:rsid w:val="00E7603D"/>
    <w:rsid w:val="00E76B07"/>
    <w:rsid w:val="00E8176A"/>
    <w:rsid w:val="00E82FEB"/>
    <w:rsid w:val="00E8672A"/>
    <w:rsid w:val="00E87A93"/>
    <w:rsid w:val="00E90D1D"/>
    <w:rsid w:val="00E933B5"/>
    <w:rsid w:val="00E93A62"/>
    <w:rsid w:val="00E96EB5"/>
    <w:rsid w:val="00EA2686"/>
    <w:rsid w:val="00EB2663"/>
    <w:rsid w:val="00EB3954"/>
    <w:rsid w:val="00EC0287"/>
    <w:rsid w:val="00EC1CBC"/>
    <w:rsid w:val="00EC4FB1"/>
    <w:rsid w:val="00EC5C98"/>
    <w:rsid w:val="00EC6417"/>
    <w:rsid w:val="00EC7203"/>
    <w:rsid w:val="00EC7BAB"/>
    <w:rsid w:val="00ED7D89"/>
    <w:rsid w:val="00EF3BD5"/>
    <w:rsid w:val="00EF4652"/>
    <w:rsid w:val="00EF52BC"/>
    <w:rsid w:val="00EF6F5C"/>
    <w:rsid w:val="00EF79FE"/>
    <w:rsid w:val="00F0131B"/>
    <w:rsid w:val="00F044AF"/>
    <w:rsid w:val="00F0733B"/>
    <w:rsid w:val="00F12822"/>
    <w:rsid w:val="00F14590"/>
    <w:rsid w:val="00F151B7"/>
    <w:rsid w:val="00F15DA8"/>
    <w:rsid w:val="00F17051"/>
    <w:rsid w:val="00F2096E"/>
    <w:rsid w:val="00F22596"/>
    <w:rsid w:val="00F243DD"/>
    <w:rsid w:val="00F24D9E"/>
    <w:rsid w:val="00F353BE"/>
    <w:rsid w:val="00F4360F"/>
    <w:rsid w:val="00F46122"/>
    <w:rsid w:val="00F4637D"/>
    <w:rsid w:val="00F55E71"/>
    <w:rsid w:val="00F56D34"/>
    <w:rsid w:val="00F6053A"/>
    <w:rsid w:val="00F6544D"/>
    <w:rsid w:val="00F66251"/>
    <w:rsid w:val="00F66B45"/>
    <w:rsid w:val="00F70CA2"/>
    <w:rsid w:val="00F7113F"/>
    <w:rsid w:val="00F74878"/>
    <w:rsid w:val="00F7590E"/>
    <w:rsid w:val="00F81C8A"/>
    <w:rsid w:val="00F8352C"/>
    <w:rsid w:val="00F86B0C"/>
    <w:rsid w:val="00F87C93"/>
    <w:rsid w:val="00F90012"/>
    <w:rsid w:val="00F90537"/>
    <w:rsid w:val="00F90DE0"/>
    <w:rsid w:val="00F92E0C"/>
    <w:rsid w:val="00FA1641"/>
    <w:rsid w:val="00FA23E6"/>
    <w:rsid w:val="00FA2A2C"/>
    <w:rsid w:val="00FA3F87"/>
    <w:rsid w:val="00FB09BC"/>
    <w:rsid w:val="00FB100B"/>
    <w:rsid w:val="00FB3EA8"/>
    <w:rsid w:val="00FB6D85"/>
    <w:rsid w:val="00FB7E29"/>
    <w:rsid w:val="00FC0596"/>
    <w:rsid w:val="00FC3D51"/>
    <w:rsid w:val="00FC7BE1"/>
    <w:rsid w:val="00FD241B"/>
    <w:rsid w:val="00FD66E3"/>
    <w:rsid w:val="00FD7B1A"/>
    <w:rsid w:val="00FE2BA0"/>
    <w:rsid w:val="00FE368C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E5E91"/>
  <w14:defaultImageDpi w14:val="300"/>
  <w15:docId w15:val="{F3C9274C-1766-46F1-B1AA-74C54E5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0F"/>
  </w:style>
  <w:style w:type="paragraph" w:styleId="Ttulo1">
    <w:name w:val="heading 1"/>
    <w:basedOn w:val="Normal"/>
    <w:next w:val="Normal"/>
    <w:link w:val="Ttulo1Car"/>
    <w:uiPriority w:val="1"/>
    <w:qFormat/>
    <w:rsid w:val="00F43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4360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60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60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60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60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60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60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43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360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60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360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F4360F"/>
    <w:rPr>
      <w:b/>
      <w:bCs/>
    </w:rPr>
  </w:style>
  <w:style w:type="character" w:styleId="nfasis">
    <w:name w:val="Emphasis"/>
    <w:uiPriority w:val="20"/>
    <w:qFormat/>
    <w:rsid w:val="00F4360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F4360F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F436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4360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4360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60F"/>
    <w:rPr>
      <w:i/>
      <w:iCs/>
    </w:rPr>
  </w:style>
  <w:style w:type="character" w:styleId="nfasissutil">
    <w:name w:val="Subtle Emphasis"/>
    <w:uiPriority w:val="19"/>
    <w:qFormat/>
    <w:rsid w:val="00F4360F"/>
    <w:rPr>
      <w:i/>
      <w:iCs/>
    </w:rPr>
  </w:style>
  <w:style w:type="character" w:styleId="nfasisintenso">
    <w:name w:val="Intense Emphasis"/>
    <w:uiPriority w:val="21"/>
    <w:qFormat/>
    <w:rsid w:val="00F4360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60F"/>
    <w:rPr>
      <w:smallCaps/>
    </w:rPr>
  </w:style>
  <w:style w:type="character" w:styleId="Referenciaintensa">
    <w:name w:val="Intense Reference"/>
    <w:uiPriority w:val="32"/>
    <w:qFormat/>
    <w:rsid w:val="00F4360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F4360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4360F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60F"/>
  </w:style>
  <w:style w:type="paragraph" w:styleId="Piedepgina">
    <w:name w:val="footer"/>
    <w:basedOn w:val="Normal"/>
    <w:link w:val="Piedepgina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0F"/>
  </w:style>
  <w:style w:type="table" w:styleId="Tablaconcuadrcula">
    <w:name w:val="Table Grid"/>
    <w:basedOn w:val="Tablanormal"/>
    <w:uiPriority w:val="59"/>
    <w:rsid w:val="00F4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6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0F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160555"/>
  </w:style>
  <w:style w:type="table" w:customStyle="1" w:styleId="TableNormal">
    <w:name w:val="Table Normal"/>
    <w:uiPriority w:val="2"/>
    <w:semiHidden/>
    <w:unhideWhenUsed/>
    <w:qFormat/>
    <w:rsid w:val="001E34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1E3403"/>
    <w:pPr>
      <w:widowControl w:val="0"/>
      <w:spacing w:after="0" w:line="240" w:lineRule="auto"/>
      <w:ind w:left="106"/>
    </w:pPr>
    <w:rPr>
      <w:rFonts w:ascii="Times New Roman" w:eastAsia="Times New Roman" w:hAnsi="Times New Roman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3403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E34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E34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E3403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7E7B12"/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7E7B12"/>
    <w:pPr>
      <w:shd w:val="clear" w:color="auto" w:fill="FFFFFF"/>
      <w:spacing w:after="0" w:line="271" w:lineRule="auto"/>
      <w:outlineLvl w:val="5"/>
    </w:pPr>
    <w:rPr>
      <w:rFonts w:ascii="Calibri" w:eastAsia="MS Gothic" w:hAnsi="Calibri" w:cs="Times New Roman"/>
      <w:b/>
      <w:bCs/>
      <w:color w:val="595959"/>
      <w:spacing w:val="5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E7B12"/>
    <w:pPr>
      <w:spacing w:after="0"/>
      <w:outlineLvl w:val="6"/>
    </w:pPr>
    <w:rPr>
      <w:rFonts w:ascii="Calibri" w:eastAsia="MS Gothic" w:hAnsi="Calibri" w:cs="Times New Roman"/>
      <w:b/>
      <w:bCs/>
      <w:i/>
      <w:iCs/>
      <w:color w:val="5A5A5A"/>
      <w:sz w:val="20"/>
      <w:szCs w:val="20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7E7B12"/>
    <w:pPr>
      <w:spacing w:after="0"/>
      <w:outlineLvl w:val="7"/>
    </w:pPr>
    <w:rPr>
      <w:rFonts w:ascii="Calibri" w:eastAsia="MS Gothic" w:hAnsi="Calibri" w:cs="Times New Roman"/>
      <w:b/>
      <w:bCs/>
      <w:color w:val="7F7F7F"/>
      <w:sz w:val="20"/>
      <w:szCs w:val="20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7E7B12"/>
    <w:pPr>
      <w:spacing w:after="0" w:line="271" w:lineRule="auto"/>
      <w:outlineLvl w:val="8"/>
    </w:pPr>
    <w:rPr>
      <w:rFonts w:ascii="Calibri" w:eastAsia="MS Gothic" w:hAnsi="Calibri" w:cs="Times New Roman"/>
      <w:b/>
      <w:bCs/>
      <w:i/>
      <w:iCs/>
      <w:color w:val="7F7F7F"/>
      <w:sz w:val="18"/>
      <w:szCs w:val="18"/>
    </w:rPr>
  </w:style>
  <w:style w:type="numbering" w:customStyle="1" w:styleId="Sinlista11">
    <w:name w:val="Sin lista11"/>
    <w:next w:val="Sinlista"/>
    <w:uiPriority w:val="99"/>
    <w:semiHidden/>
    <w:unhideWhenUsed/>
    <w:rsid w:val="007E7B12"/>
  </w:style>
  <w:style w:type="table" w:customStyle="1" w:styleId="Tablaconcuadrcula1">
    <w:name w:val="Tabla con cuadrícula1"/>
    <w:basedOn w:val="Tablanormal"/>
    <w:next w:val="Tablaconcuadrcula"/>
    <w:uiPriority w:val="59"/>
    <w:rsid w:val="007E7B12"/>
    <w:pPr>
      <w:spacing w:after="0" w:line="240" w:lineRule="auto"/>
    </w:pPr>
    <w:rPr>
      <w:rFonts w:ascii="Calibri" w:eastAsia="MS Gothic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basedOn w:val="Normal"/>
    <w:next w:val="Textoindependiente"/>
    <w:uiPriority w:val="1"/>
    <w:qFormat/>
    <w:rsid w:val="007E7B12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E7B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customStyle="1" w:styleId="Ttulo6Car1">
    <w:name w:val="Título 6 Car1"/>
    <w:basedOn w:val="Fuentedeprrafopredeter"/>
    <w:uiPriority w:val="9"/>
    <w:semiHidden/>
    <w:rsid w:val="007E7B12"/>
    <w:rPr>
      <w:rFonts w:ascii="Calibri Light" w:eastAsia="Times New Roman" w:hAnsi="Calibri Light" w:cs="Times New Roman"/>
      <w:color w:val="1F3763"/>
    </w:rPr>
  </w:style>
  <w:style w:type="character" w:customStyle="1" w:styleId="Ttulo7Car1">
    <w:name w:val="Título 7 Car1"/>
    <w:basedOn w:val="Fuentedeprrafopredeter"/>
    <w:uiPriority w:val="9"/>
    <w:semiHidden/>
    <w:rsid w:val="007E7B12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tulo8Car1">
    <w:name w:val="Título 8 Car1"/>
    <w:basedOn w:val="Fuentedeprrafopredeter"/>
    <w:uiPriority w:val="9"/>
    <w:semiHidden/>
    <w:rsid w:val="007E7B1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7E7B1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E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1285-B08D-45BB-9DB3-1E07AF6D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24</Pages>
  <Words>5996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38898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Tovilla-Borraz</dc:creator>
  <cp:lastModifiedBy>Claudia</cp:lastModifiedBy>
  <cp:revision>56</cp:revision>
  <cp:lastPrinted>2020-02-11T17:26:00Z</cp:lastPrinted>
  <dcterms:created xsi:type="dcterms:W3CDTF">2021-02-03T20:36:00Z</dcterms:created>
  <dcterms:modified xsi:type="dcterms:W3CDTF">2021-04-16T14:41:00Z</dcterms:modified>
</cp:coreProperties>
</file>