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6D10C" w14:textId="7B7E20BD" w:rsidR="002C73ED" w:rsidRDefault="002C73ED"/>
    <w:p w14:paraId="00F85AF3" w14:textId="488DDF51" w:rsidR="00EA06CE" w:rsidRPr="00EA06CE" w:rsidRDefault="00EA06CE" w:rsidP="0096442B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sz w:val="28"/>
          <w:szCs w:val="28"/>
        </w:rPr>
      </w:pPr>
      <w:r w:rsidRPr="00EA06CE">
        <w:rPr>
          <w:rFonts w:ascii="Montserrat" w:eastAsia="Calibri" w:hAnsi="Montserrat" w:cs="Times New Roman"/>
          <w:b/>
          <w:bCs/>
          <w:sz w:val="28"/>
          <w:szCs w:val="28"/>
        </w:rPr>
        <w:t>XIV. Asuntos Generales</w:t>
      </w:r>
    </w:p>
    <w:p w14:paraId="05BD0E95" w14:textId="40E51523" w:rsidR="00EA06CE" w:rsidRDefault="00EA06CE" w:rsidP="0096442B">
      <w:pPr>
        <w:spacing w:after="0" w:line="240" w:lineRule="auto"/>
        <w:jc w:val="both"/>
        <w:rPr>
          <w:rFonts w:ascii="Montserrat" w:eastAsia="Calibri" w:hAnsi="Montserrat" w:cs="Times New Roman"/>
        </w:rPr>
      </w:pPr>
    </w:p>
    <w:p w14:paraId="2F68C398" w14:textId="77777777" w:rsidR="00EA06CE" w:rsidRDefault="00EA06CE" w:rsidP="0096442B">
      <w:pPr>
        <w:spacing w:after="0" w:line="240" w:lineRule="auto"/>
        <w:jc w:val="both"/>
        <w:rPr>
          <w:rFonts w:ascii="Montserrat" w:eastAsia="Calibri" w:hAnsi="Montserrat" w:cs="Times New Roman"/>
        </w:rPr>
      </w:pPr>
    </w:p>
    <w:p w14:paraId="2E8D336E" w14:textId="2FA14C13" w:rsidR="0096442B" w:rsidRPr="00EA06CE" w:rsidRDefault="005D3C87" w:rsidP="0096442B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sz w:val="24"/>
          <w:szCs w:val="24"/>
        </w:rPr>
      </w:pPr>
      <w:r>
        <w:rPr>
          <w:rFonts w:ascii="Montserrat" w:eastAsia="Calibri" w:hAnsi="Montserrat" w:cs="Times New Roman"/>
          <w:b/>
          <w:bCs/>
          <w:sz w:val="24"/>
          <w:szCs w:val="24"/>
        </w:rPr>
        <w:t>f</w:t>
      </w:r>
      <w:r w:rsidR="00EA06CE" w:rsidRPr="00EA06CE">
        <w:rPr>
          <w:rFonts w:ascii="Montserrat" w:eastAsia="Calibri" w:hAnsi="Montserrat" w:cs="Times New Roman"/>
          <w:b/>
          <w:bCs/>
          <w:sz w:val="24"/>
          <w:szCs w:val="24"/>
        </w:rPr>
        <w:t xml:space="preserve">. </w:t>
      </w:r>
      <w:r w:rsidR="0015580F">
        <w:rPr>
          <w:rFonts w:ascii="Montserrat" w:eastAsia="Calibri" w:hAnsi="Montserrat" w:cs="Times New Roman"/>
          <w:b/>
          <w:bCs/>
          <w:sz w:val="24"/>
          <w:szCs w:val="24"/>
        </w:rPr>
        <w:t>Informe sobre acciones realizadas para cumplir con la v</w:t>
      </w:r>
      <w:r w:rsidR="0096442B" w:rsidRPr="00EA06CE">
        <w:rPr>
          <w:rFonts w:ascii="Montserrat" w:eastAsia="Calibri" w:hAnsi="Montserrat" w:cs="Times New Roman"/>
          <w:b/>
          <w:bCs/>
          <w:sz w:val="24"/>
          <w:szCs w:val="24"/>
        </w:rPr>
        <w:t>eda electoral</w:t>
      </w:r>
    </w:p>
    <w:p w14:paraId="5F731BCF" w14:textId="77777777" w:rsidR="00EA06CE" w:rsidRPr="0096442B" w:rsidRDefault="00EA06CE" w:rsidP="0096442B">
      <w:pPr>
        <w:spacing w:after="0" w:line="240" w:lineRule="auto"/>
        <w:jc w:val="both"/>
        <w:rPr>
          <w:rFonts w:ascii="Montserrat" w:eastAsia="Calibri" w:hAnsi="Montserrat" w:cs="Times New Roman"/>
        </w:rPr>
      </w:pPr>
    </w:p>
    <w:p w14:paraId="79FAD83A" w14:textId="00744FE6" w:rsidR="0096442B" w:rsidRPr="0096442B" w:rsidRDefault="0096442B" w:rsidP="00D328B6">
      <w:pPr>
        <w:spacing w:after="0" w:line="276" w:lineRule="auto"/>
        <w:jc w:val="both"/>
        <w:rPr>
          <w:rFonts w:ascii="Montserrat" w:eastAsia="Calibri" w:hAnsi="Montserrat" w:cs="Times New Roman"/>
        </w:rPr>
      </w:pPr>
      <w:r w:rsidRPr="0096442B">
        <w:rPr>
          <w:rFonts w:ascii="Montserrat" w:eastAsia="Calibri" w:hAnsi="Montserrat" w:cs="Times New Roman"/>
        </w:rPr>
        <w:t>Mediante comunicado de la Unidad de Planeación, comunicación y cooperación internacional del CONACYT, del 5 de marzo 2021, se recibieron indicaciones de la Presidencia de la República (CGCSWGR/034/2021 de la Coordinación General de Comunicación Social y Vocería) para atender las medidas preventivas previstas en las distintivas normativas de comunicación social relativas al periodo “Veda electoral”</w:t>
      </w:r>
      <w:r w:rsidR="002D6493">
        <w:rPr>
          <w:rFonts w:ascii="Montserrat" w:eastAsia="Calibri" w:hAnsi="Montserrat" w:cs="Times New Roman"/>
        </w:rPr>
        <w:t>,</w:t>
      </w:r>
      <w:r w:rsidRPr="0096442B">
        <w:rPr>
          <w:rFonts w:ascii="Montserrat" w:eastAsia="Calibri" w:hAnsi="Montserrat" w:cs="Times New Roman"/>
        </w:rPr>
        <w:t xml:space="preserve"> con motivo de los comicios locales en diversas entidades de la República Mexicana. La Veda inició el 5 de marzo y concluyó el 6 de junio del presente año.</w:t>
      </w:r>
    </w:p>
    <w:p w14:paraId="27461E09" w14:textId="77777777" w:rsidR="0096442B" w:rsidRPr="0096442B" w:rsidRDefault="0096442B" w:rsidP="00D328B6">
      <w:pPr>
        <w:spacing w:after="0" w:line="276" w:lineRule="auto"/>
        <w:jc w:val="both"/>
        <w:rPr>
          <w:rFonts w:ascii="Montserrat" w:eastAsia="Calibri" w:hAnsi="Montserrat" w:cs="Times New Roman"/>
        </w:rPr>
      </w:pPr>
    </w:p>
    <w:p w14:paraId="47FB0793" w14:textId="3A1324B0" w:rsidR="0096442B" w:rsidRPr="0096442B" w:rsidRDefault="0096442B" w:rsidP="00D328B6">
      <w:pPr>
        <w:spacing w:after="0" w:line="276" w:lineRule="auto"/>
        <w:jc w:val="both"/>
        <w:rPr>
          <w:rFonts w:ascii="Montserrat" w:eastAsia="Calibri" w:hAnsi="Montserrat" w:cs="Times New Roman"/>
        </w:rPr>
      </w:pPr>
      <w:r w:rsidRPr="0096442B">
        <w:rPr>
          <w:rFonts w:ascii="Montserrat" w:eastAsia="Calibri" w:hAnsi="Montserrat" w:cs="Times New Roman"/>
        </w:rPr>
        <w:t xml:space="preserve">En cumplimiento </w:t>
      </w:r>
      <w:r w:rsidR="00D328B6">
        <w:rPr>
          <w:rFonts w:ascii="Montserrat" w:eastAsia="Calibri" w:hAnsi="Montserrat" w:cs="Times New Roman"/>
        </w:rPr>
        <w:t xml:space="preserve">con </w:t>
      </w:r>
      <w:r w:rsidRPr="0096442B">
        <w:rPr>
          <w:rFonts w:ascii="Montserrat" w:eastAsia="Calibri" w:hAnsi="Montserrat" w:cs="Times New Roman"/>
        </w:rPr>
        <w:t xml:space="preserve">esta Veda, la institución se mantuvo al margen de las campañas políticas y se abstuvo de difundir cualquier símbolo y/o nombres referentes a programas del Gobierno Federal o personas candidatas. </w:t>
      </w:r>
      <w:r>
        <w:rPr>
          <w:rFonts w:ascii="Montserrat" w:eastAsia="Calibri" w:hAnsi="Montserrat" w:cs="Times New Roman"/>
        </w:rPr>
        <w:t xml:space="preserve">Tampoco </w:t>
      </w:r>
      <w:r w:rsidRPr="0096442B">
        <w:rPr>
          <w:rFonts w:ascii="Montserrat" w:eastAsia="Calibri" w:hAnsi="Montserrat" w:cs="Times New Roman"/>
        </w:rPr>
        <w:t xml:space="preserve"> se tuvo conocimiento de campaña de comunicación social en medios, redes sociales y plataformas institucionales o en cuentas personales de las personas servidoras públicas de ECOSUR.</w:t>
      </w:r>
    </w:p>
    <w:p w14:paraId="045E771C" w14:textId="77777777" w:rsidR="0096442B" w:rsidRPr="0096442B" w:rsidRDefault="0096442B" w:rsidP="00D328B6">
      <w:pPr>
        <w:spacing w:after="0" w:line="276" w:lineRule="auto"/>
        <w:jc w:val="both"/>
        <w:rPr>
          <w:rFonts w:ascii="Montserrat" w:eastAsia="Calibri" w:hAnsi="Montserrat" w:cs="Times New Roman"/>
        </w:rPr>
      </w:pPr>
    </w:p>
    <w:p w14:paraId="5BDB1C6F" w14:textId="77777777" w:rsidR="002D6493" w:rsidRDefault="00D328B6" w:rsidP="00FF7920">
      <w:pPr>
        <w:spacing w:line="276" w:lineRule="auto"/>
        <w:jc w:val="both"/>
        <w:rPr>
          <w:rFonts w:ascii="Montserrat" w:hAnsi="Montserrat"/>
          <w:b/>
          <w:bCs/>
        </w:rPr>
      </w:pPr>
      <w:r w:rsidRPr="00D328B6">
        <w:rPr>
          <w:rFonts w:ascii="Montserrat" w:hAnsi="Montserrat"/>
        </w:rPr>
        <w:t xml:space="preserve">Con referencia a la Jornada Electoral, </w:t>
      </w:r>
      <w:r>
        <w:rPr>
          <w:rFonts w:ascii="Montserrat" w:hAnsi="Montserrat"/>
        </w:rPr>
        <w:t xml:space="preserve">se hizo del conocimiento de la comunidad </w:t>
      </w:r>
      <w:r w:rsidR="005466D2">
        <w:rPr>
          <w:rFonts w:ascii="Montserrat" w:hAnsi="Montserrat"/>
        </w:rPr>
        <w:t>mediante correo electrónico de cada Jef</w:t>
      </w:r>
      <w:r w:rsidR="002D6493">
        <w:rPr>
          <w:rFonts w:ascii="Montserrat" w:hAnsi="Montserrat"/>
        </w:rPr>
        <w:t>atura</w:t>
      </w:r>
      <w:r w:rsidR="005466D2">
        <w:rPr>
          <w:rFonts w:ascii="Montserrat" w:hAnsi="Montserrat"/>
        </w:rPr>
        <w:t xml:space="preserve"> de Administración de las cinco unidades, </w:t>
      </w:r>
      <w:r>
        <w:rPr>
          <w:rFonts w:ascii="Montserrat" w:hAnsi="Montserrat"/>
        </w:rPr>
        <w:t>la acción 6 “</w:t>
      </w:r>
      <w:r w:rsidRPr="00D328B6">
        <w:rPr>
          <w:rFonts w:ascii="Montserrat" w:hAnsi="Montserrat"/>
          <w:b/>
          <w:bCs/>
        </w:rPr>
        <w:t>Verificación y resguardo de inmuebles y vehículos durante el fin de semana de la jornada electoral</w:t>
      </w:r>
      <w:r>
        <w:rPr>
          <w:rFonts w:ascii="Montserrat" w:hAnsi="Montserrat"/>
        </w:rPr>
        <w:t xml:space="preserve">” (4 al 6 de junio), dentro de los </w:t>
      </w:r>
      <w:r w:rsidRPr="00D328B6">
        <w:rPr>
          <w:rFonts w:ascii="Montserrat" w:hAnsi="Montserrat"/>
          <w:b/>
          <w:bCs/>
        </w:rPr>
        <w:t>Lineamientos de Blindaje Electoral</w:t>
      </w:r>
      <w:r w:rsidR="002D6493">
        <w:rPr>
          <w:rFonts w:ascii="Montserrat" w:hAnsi="Montserrat"/>
          <w:b/>
          <w:bCs/>
        </w:rPr>
        <w:t xml:space="preserve">. </w:t>
      </w:r>
    </w:p>
    <w:p w14:paraId="69492331" w14:textId="019BB9A0" w:rsidR="00D328B6" w:rsidRPr="002D6493" w:rsidRDefault="002D6493">
      <w:pPr>
        <w:spacing w:line="276" w:lineRule="auto"/>
        <w:jc w:val="both"/>
        <w:rPr>
          <w:rFonts w:ascii="Montserrat" w:hAnsi="Montserrat"/>
        </w:rPr>
      </w:pPr>
      <w:r w:rsidRPr="002D6493">
        <w:rPr>
          <w:rFonts w:ascii="Montserrat" w:hAnsi="Montserrat"/>
        </w:rPr>
        <w:t>En cumplimiento a las instrucciones recibidas, se realizaron las siguientes acciones:</w:t>
      </w:r>
    </w:p>
    <w:p w14:paraId="027D0785" w14:textId="4A8736B2" w:rsidR="00D328B6" w:rsidRPr="00D328B6" w:rsidRDefault="005466D2" w:rsidP="00FF7920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212121"/>
          <w:lang w:val="es-ES" w:eastAsia="es-MX"/>
        </w:rPr>
      </w:pPr>
      <w:r>
        <w:rPr>
          <w:rFonts w:ascii="Montserrat" w:eastAsia="Calibri" w:hAnsi="Montserrat" w:cs="Times New Roman"/>
          <w:b/>
          <w:bCs/>
          <w:color w:val="212121"/>
          <w:lang w:eastAsia="es-MX"/>
        </w:rPr>
        <w:t>V</w:t>
      </w:r>
      <w:r w:rsidR="00D328B6" w:rsidRPr="00D328B6">
        <w:rPr>
          <w:rFonts w:ascii="Montserrat" w:eastAsia="Calibri" w:hAnsi="Montserrat" w:cs="Times New Roman"/>
          <w:b/>
          <w:bCs/>
          <w:color w:val="212121"/>
          <w:lang w:eastAsia="es-MX"/>
        </w:rPr>
        <w:t>iernes 04 de junio de 2021</w:t>
      </w:r>
      <w:r w:rsidR="00FF7920">
        <w:rPr>
          <w:rFonts w:ascii="Montserrat" w:eastAsia="Calibri" w:hAnsi="Montserrat" w:cs="Times New Roman"/>
          <w:b/>
          <w:bCs/>
          <w:color w:val="212121"/>
          <w:lang w:eastAsia="es-MX"/>
        </w:rPr>
        <w:t>, 9:00 horas</w:t>
      </w:r>
      <w:r>
        <w:rPr>
          <w:rFonts w:ascii="Montserrat" w:eastAsia="Calibri" w:hAnsi="Montserrat" w:cs="Times New Roman"/>
          <w:b/>
          <w:bCs/>
          <w:color w:val="212121"/>
          <w:lang w:eastAsia="es-MX"/>
        </w:rPr>
        <w:t xml:space="preserve">. </w:t>
      </w:r>
      <w:r w:rsidRPr="005466D2">
        <w:rPr>
          <w:rFonts w:ascii="Montserrat" w:eastAsia="Calibri" w:hAnsi="Montserrat" w:cs="Times New Roman"/>
          <w:color w:val="212121"/>
          <w:lang w:eastAsia="es-MX"/>
        </w:rPr>
        <w:t>Concentración</w:t>
      </w:r>
      <w:r>
        <w:rPr>
          <w:rFonts w:ascii="Montserrat" w:eastAsia="Calibri" w:hAnsi="Montserrat" w:cs="Times New Roman"/>
          <w:color w:val="212121"/>
          <w:lang w:eastAsia="es-MX"/>
        </w:rPr>
        <w:t xml:space="preserve"> de</w:t>
      </w:r>
      <w:r w:rsidR="00D328B6" w:rsidRPr="00D328B6">
        <w:rPr>
          <w:rFonts w:ascii="Montserrat" w:eastAsia="Calibri" w:hAnsi="Montserrat" w:cs="Times New Roman"/>
          <w:color w:val="212121"/>
          <w:lang w:eastAsia="es-MX"/>
        </w:rPr>
        <w:t xml:space="preserve"> los bienes vehículos, remolques, etc. en los estacionamientos de las Unidades Regionales oficialmente destinados para su resguardo, </w:t>
      </w:r>
      <w:r>
        <w:rPr>
          <w:rFonts w:ascii="Montserrat" w:eastAsia="Calibri" w:hAnsi="Montserrat" w:cs="Times New Roman"/>
          <w:color w:val="212121"/>
          <w:lang w:eastAsia="es-MX"/>
        </w:rPr>
        <w:t>y levantamiento</w:t>
      </w:r>
      <w:r w:rsidR="00D328B6" w:rsidRPr="00D328B6">
        <w:rPr>
          <w:rFonts w:ascii="Montserrat" w:eastAsia="Calibri" w:hAnsi="Montserrat" w:cs="Times New Roman"/>
          <w:color w:val="212121"/>
          <w:lang w:eastAsia="es-MX"/>
        </w:rPr>
        <w:t xml:space="preserve"> </w:t>
      </w:r>
      <w:r>
        <w:rPr>
          <w:rFonts w:ascii="Montserrat" w:eastAsia="Calibri" w:hAnsi="Montserrat" w:cs="Times New Roman"/>
          <w:color w:val="212121"/>
          <w:lang w:eastAsia="es-MX"/>
        </w:rPr>
        <w:t>d</w:t>
      </w:r>
      <w:r w:rsidR="00D328B6" w:rsidRPr="00D328B6">
        <w:rPr>
          <w:rFonts w:ascii="Montserrat" w:eastAsia="Calibri" w:hAnsi="Montserrat" w:cs="Times New Roman"/>
          <w:color w:val="212121"/>
          <w:lang w:eastAsia="es-MX"/>
        </w:rPr>
        <w:t>el acta de inicio</w:t>
      </w:r>
      <w:r w:rsidRPr="005466D2">
        <w:rPr>
          <w:rFonts w:ascii="Montserrat" w:eastAsia="Calibri" w:hAnsi="Montserrat" w:cs="Times New Roman"/>
          <w:color w:val="212121"/>
          <w:lang w:eastAsia="es-MX"/>
        </w:rPr>
        <w:t>.</w:t>
      </w:r>
      <w:r w:rsidR="00D328B6" w:rsidRPr="00D328B6">
        <w:rPr>
          <w:rFonts w:ascii="Montserrat" w:eastAsia="Calibri" w:hAnsi="Montserrat" w:cs="Times New Roman"/>
          <w:color w:val="212121"/>
          <w:lang w:eastAsia="es-MX"/>
        </w:rPr>
        <w:t xml:space="preserve"> </w:t>
      </w:r>
      <w:r>
        <w:rPr>
          <w:rFonts w:ascii="Montserrat" w:eastAsia="Calibri" w:hAnsi="Montserrat" w:cs="Times New Roman"/>
          <w:color w:val="212121"/>
          <w:lang w:eastAsia="es-MX"/>
        </w:rPr>
        <w:t xml:space="preserve">Se </w:t>
      </w:r>
      <w:r w:rsidRPr="00D328B6">
        <w:rPr>
          <w:rFonts w:ascii="Montserrat" w:eastAsia="Calibri" w:hAnsi="Montserrat" w:cs="Times New Roman"/>
          <w:color w:val="212121"/>
          <w:lang w:eastAsia="es-MX"/>
        </w:rPr>
        <w:t>adhiri</w:t>
      </w:r>
      <w:r>
        <w:rPr>
          <w:rFonts w:ascii="Montserrat" w:eastAsia="Calibri" w:hAnsi="Montserrat" w:cs="Times New Roman"/>
          <w:color w:val="212121"/>
          <w:lang w:eastAsia="es-MX"/>
        </w:rPr>
        <w:t>e</w:t>
      </w:r>
      <w:r w:rsidRPr="00D328B6">
        <w:rPr>
          <w:rFonts w:ascii="Montserrat" w:eastAsia="Calibri" w:hAnsi="Montserrat" w:cs="Times New Roman"/>
          <w:color w:val="212121"/>
          <w:lang w:eastAsia="es-MX"/>
        </w:rPr>
        <w:t>r</w:t>
      </w:r>
      <w:r>
        <w:rPr>
          <w:rFonts w:ascii="Montserrat" w:eastAsia="Calibri" w:hAnsi="Montserrat" w:cs="Times New Roman"/>
          <w:color w:val="212121"/>
          <w:lang w:eastAsia="es-MX"/>
        </w:rPr>
        <w:t>on</w:t>
      </w:r>
      <w:r w:rsidRPr="00D328B6">
        <w:rPr>
          <w:rFonts w:ascii="Montserrat" w:eastAsia="Calibri" w:hAnsi="Montserrat" w:cs="Times New Roman"/>
          <w:color w:val="212121"/>
          <w:lang w:eastAsia="es-MX"/>
        </w:rPr>
        <w:t xml:space="preserve"> sellos distintivos de vehículos verificados y resguardados</w:t>
      </w:r>
      <w:r>
        <w:rPr>
          <w:rFonts w:ascii="Montserrat" w:eastAsia="Calibri" w:hAnsi="Montserrat" w:cs="Times New Roman"/>
          <w:color w:val="212121"/>
          <w:lang w:eastAsia="es-MX"/>
        </w:rPr>
        <w:t xml:space="preserve"> y</w:t>
      </w:r>
      <w:r w:rsidRPr="00D328B6">
        <w:rPr>
          <w:rFonts w:ascii="Montserrat" w:eastAsia="Calibri" w:hAnsi="Montserrat" w:cs="Times New Roman"/>
          <w:color w:val="212121"/>
          <w:lang w:eastAsia="es-MX"/>
        </w:rPr>
        <w:t xml:space="preserve"> </w:t>
      </w:r>
      <w:r>
        <w:rPr>
          <w:rFonts w:ascii="Montserrat" w:eastAsia="Calibri" w:hAnsi="Montserrat" w:cs="Times New Roman"/>
          <w:color w:val="212121"/>
          <w:lang w:eastAsia="es-MX"/>
        </w:rPr>
        <w:t>se tomaron</w:t>
      </w:r>
      <w:r w:rsidRPr="00D328B6">
        <w:rPr>
          <w:rFonts w:ascii="Montserrat" w:eastAsia="Calibri" w:hAnsi="Montserrat" w:cs="Times New Roman"/>
          <w:color w:val="212121"/>
          <w:lang w:eastAsia="es-MX"/>
        </w:rPr>
        <w:t xml:space="preserve"> evidencias fotográficas del acto. </w:t>
      </w:r>
      <w:r w:rsidRPr="005466D2">
        <w:rPr>
          <w:rFonts w:ascii="Montserrat" w:eastAsia="Calibri" w:hAnsi="Montserrat" w:cs="Times New Roman"/>
          <w:color w:val="212121"/>
          <w:lang w:eastAsia="es-MX"/>
        </w:rPr>
        <w:t>D</w:t>
      </w:r>
      <w:r w:rsidR="00D328B6" w:rsidRPr="00D328B6">
        <w:rPr>
          <w:rFonts w:ascii="Montserrat" w:eastAsia="Calibri" w:hAnsi="Montserrat" w:cs="Times New Roman"/>
          <w:color w:val="212121"/>
          <w:lang w:eastAsia="es-MX"/>
        </w:rPr>
        <w:t xml:space="preserve">urante el transcurso del 04 de junio de 2021, </w:t>
      </w:r>
      <w:r w:rsidRPr="005466D2">
        <w:rPr>
          <w:rFonts w:ascii="Montserrat" w:eastAsia="Calibri" w:hAnsi="Montserrat" w:cs="Times New Roman"/>
          <w:color w:val="212121"/>
          <w:lang w:eastAsia="es-MX"/>
        </w:rPr>
        <w:t xml:space="preserve">Solo se utilizaron los vehículos que acreditaron anteriormente </w:t>
      </w:r>
      <w:r w:rsidR="00D328B6" w:rsidRPr="00D328B6">
        <w:rPr>
          <w:rFonts w:ascii="Montserrat" w:eastAsia="Calibri" w:hAnsi="Montserrat" w:cs="Times New Roman"/>
          <w:color w:val="212121"/>
          <w:lang w:eastAsia="es-MX"/>
        </w:rPr>
        <w:t>la necesidad de su uso.</w:t>
      </w:r>
    </w:p>
    <w:p w14:paraId="11961BB6" w14:textId="77777777" w:rsidR="00D328B6" w:rsidRPr="00D328B6" w:rsidRDefault="00D328B6" w:rsidP="00D328B6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212121"/>
          <w:lang w:val="es-ES" w:eastAsia="es-MX"/>
        </w:rPr>
      </w:pPr>
      <w:r w:rsidRPr="00D328B6">
        <w:rPr>
          <w:rFonts w:ascii="Montserrat" w:eastAsia="Calibri" w:hAnsi="Montserrat" w:cs="Times New Roman"/>
          <w:color w:val="212121"/>
          <w:lang w:eastAsia="es-MX"/>
        </w:rPr>
        <w:t> </w:t>
      </w:r>
    </w:p>
    <w:p w14:paraId="2F8E5F32" w14:textId="29F6EA3A" w:rsidR="00D328B6" w:rsidRPr="00D328B6" w:rsidRDefault="00D328B6" w:rsidP="00FF7920">
      <w:p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212121"/>
          <w:lang w:val="es-ES" w:eastAsia="es-MX"/>
        </w:rPr>
      </w:pPr>
      <w:r w:rsidRPr="00D328B6">
        <w:rPr>
          <w:rFonts w:ascii="Montserrat" w:eastAsia="Calibri" w:hAnsi="Montserrat" w:cs="Times New Roman"/>
          <w:color w:val="212121"/>
          <w:lang w:eastAsia="es-MX"/>
        </w:rPr>
        <w:t> 2.</w:t>
      </w:r>
      <w:r w:rsidRPr="00D328B6">
        <w:rPr>
          <w:rFonts w:ascii="Times New Roman" w:eastAsia="Calibri" w:hAnsi="Times New Roman" w:cs="Times New Roman"/>
          <w:color w:val="212121"/>
          <w:lang w:eastAsia="es-MX"/>
        </w:rPr>
        <w:t>  </w:t>
      </w:r>
      <w:r w:rsidR="005466D2">
        <w:rPr>
          <w:rFonts w:ascii="Montserrat" w:eastAsia="Calibri" w:hAnsi="Montserrat" w:cs="Times New Roman"/>
          <w:b/>
          <w:bCs/>
          <w:color w:val="212121"/>
          <w:lang w:eastAsia="es-MX"/>
        </w:rPr>
        <w:t>V</w:t>
      </w:r>
      <w:r w:rsidR="005466D2" w:rsidRPr="005466D2">
        <w:rPr>
          <w:rFonts w:ascii="Montserrat" w:eastAsia="Calibri" w:hAnsi="Montserrat" w:cs="Times New Roman"/>
          <w:b/>
          <w:bCs/>
          <w:color w:val="212121"/>
          <w:lang w:eastAsia="es-MX"/>
        </w:rPr>
        <w:t>iernes</w:t>
      </w:r>
      <w:r w:rsidRPr="00D328B6">
        <w:rPr>
          <w:rFonts w:ascii="Montserrat" w:eastAsia="Calibri" w:hAnsi="Montserrat" w:cs="Times New Roman"/>
          <w:b/>
          <w:bCs/>
          <w:color w:val="212121"/>
          <w:lang w:eastAsia="es-MX"/>
        </w:rPr>
        <w:t xml:space="preserve"> 04 de junio de 2021</w:t>
      </w:r>
      <w:r w:rsidR="00FF7920">
        <w:rPr>
          <w:rFonts w:ascii="Montserrat" w:eastAsia="Calibri" w:hAnsi="Montserrat" w:cs="Times New Roman"/>
          <w:b/>
          <w:bCs/>
          <w:color w:val="212121"/>
          <w:lang w:eastAsia="es-MX"/>
        </w:rPr>
        <w:t>, 18:00 horas</w:t>
      </w:r>
      <w:r w:rsidR="005466D2">
        <w:rPr>
          <w:rFonts w:ascii="Montserrat" w:eastAsia="Calibri" w:hAnsi="Montserrat" w:cs="Times New Roman"/>
          <w:b/>
          <w:bCs/>
          <w:color w:val="212121"/>
          <w:lang w:eastAsia="es-MX"/>
        </w:rPr>
        <w:t xml:space="preserve">. </w:t>
      </w:r>
      <w:r w:rsidR="005466D2" w:rsidRPr="005466D2">
        <w:rPr>
          <w:rFonts w:ascii="Montserrat" w:eastAsia="Calibri" w:hAnsi="Montserrat" w:cs="Times New Roman"/>
          <w:color w:val="212121"/>
          <w:lang w:eastAsia="es-MX"/>
        </w:rPr>
        <w:t>A</w:t>
      </w:r>
      <w:r w:rsidRPr="00D328B6">
        <w:rPr>
          <w:rFonts w:ascii="Montserrat" w:eastAsia="Calibri" w:hAnsi="Montserrat" w:cs="Times New Roman"/>
          <w:color w:val="212121"/>
          <w:lang w:eastAsia="es-MX"/>
        </w:rPr>
        <w:t xml:space="preserve">l término de la jornada laboral, el personal </w:t>
      </w:r>
      <w:r w:rsidR="005466D2">
        <w:rPr>
          <w:rFonts w:ascii="Montserrat" w:eastAsia="Calibri" w:hAnsi="Montserrat" w:cs="Times New Roman"/>
          <w:color w:val="212121"/>
          <w:lang w:eastAsia="es-MX"/>
        </w:rPr>
        <w:t>de Servicios Generales de cada Unidad</w:t>
      </w:r>
      <w:r w:rsidRPr="00D328B6">
        <w:rPr>
          <w:rFonts w:ascii="Montserrat" w:eastAsia="Calibri" w:hAnsi="Montserrat" w:cs="Times New Roman"/>
          <w:color w:val="212121"/>
          <w:lang w:eastAsia="es-MX"/>
        </w:rPr>
        <w:t xml:space="preserve"> </w:t>
      </w:r>
      <w:r w:rsidR="005466D2">
        <w:rPr>
          <w:rFonts w:ascii="Montserrat" w:eastAsia="Calibri" w:hAnsi="Montserrat" w:cs="Times New Roman"/>
          <w:color w:val="212121"/>
          <w:lang w:eastAsia="es-MX"/>
        </w:rPr>
        <w:t>levantó</w:t>
      </w:r>
      <w:r w:rsidRPr="00D328B6">
        <w:rPr>
          <w:rFonts w:ascii="Montserrat" w:eastAsia="Calibri" w:hAnsi="Montserrat" w:cs="Times New Roman"/>
          <w:color w:val="212121"/>
          <w:lang w:eastAsia="es-MX"/>
        </w:rPr>
        <w:t xml:space="preserve"> el acta de inicio correspondiente a la verificación y resguardo de inmueble</w:t>
      </w:r>
      <w:r w:rsidR="005466D2">
        <w:rPr>
          <w:rFonts w:ascii="Montserrat" w:eastAsia="Calibri" w:hAnsi="Montserrat" w:cs="Times New Roman"/>
          <w:color w:val="212121"/>
          <w:lang w:eastAsia="es-MX"/>
        </w:rPr>
        <w:t>s,</w:t>
      </w:r>
      <w:r w:rsidRPr="00D328B6">
        <w:rPr>
          <w:rFonts w:ascii="Montserrat" w:eastAsia="Calibri" w:hAnsi="Montserrat" w:cs="Times New Roman"/>
          <w:color w:val="212121"/>
          <w:lang w:eastAsia="es-MX"/>
        </w:rPr>
        <w:t xml:space="preserve"> iniciando con un recorrido de verificación tanto en el interior como en el exterior del inmueble </w:t>
      </w:r>
      <w:r w:rsidRPr="00D328B6">
        <w:rPr>
          <w:rFonts w:ascii="Montserrat" w:eastAsia="Calibri" w:hAnsi="Montserrat" w:cs="Times New Roman"/>
          <w:color w:val="212121"/>
          <w:lang w:eastAsia="es-MX"/>
        </w:rPr>
        <w:lastRenderedPageBreak/>
        <w:t>a efecto de constatar si existe o no algún tipo de propaganda político electoral, y dar continuidad al llenado del acta con evidencias fotográficas de los actos y ángulos que se estime</w:t>
      </w:r>
      <w:r w:rsidR="005466D2">
        <w:rPr>
          <w:rFonts w:ascii="Montserrat" w:eastAsia="Calibri" w:hAnsi="Montserrat" w:cs="Times New Roman"/>
          <w:color w:val="212121"/>
          <w:lang w:eastAsia="es-MX"/>
        </w:rPr>
        <w:t>n</w:t>
      </w:r>
      <w:r w:rsidRPr="00D328B6">
        <w:rPr>
          <w:rFonts w:ascii="Montserrat" w:eastAsia="Calibri" w:hAnsi="Montserrat" w:cs="Times New Roman"/>
          <w:color w:val="212121"/>
          <w:lang w:eastAsia="es-MX"/>
        </w:rPr>
        <w:t xml:space="preserve"> más relevantes, finalizando con la colocación de los sellos distintivos de “Inmueble Verificado”.</w:t>
      </w:r>
    </w:p>
    <w:p w14:paraId="03E6BDA3" w14:textId="77777777" w:rsidR="00D328B6" w:rsidRPr="00D328B6" w:rsidRDefault="00D328B6" w:rsidP="00D328B6">
      <w:pPr>
        <w:shd w:val="clear" w:color="auto" w:fill="FFFFFF"/>
        <w:spacing w:after="0" w:line="240" w:lineRule="auto"/>
        <w:ind w:left="284" w:hanging="284"/>
        <w:rPr>
          <w:rFonts w:ascii="Times New Roman" w:eastAsia="Calibri" w:hAnsi="Times New Roman" w:cs="Times New Roman"/>
          <w:color w:val="212121"/>
          <w:lang w:val="es-ES" w:eastAsia="es-MX"/>
        </w:rPr>
      </w:pPr>
      <w:r w:rsidRPr="00D328B6">
        <w:rPr>
          <w:rFonts w:ascii="Montserrat" w:eastAsia="Calibri" w:hAnsi="Montserrat" w:cs="Times New Roman"/>
          <w:color w:val="212121"/>
          <w:lang w:eastAsia="es-MX"/>
        </w:rPr>
        <w:t> </w:t>
      </w:r>
    </w:p>
    <w:p w14:paraId="4605B9BB" w14:textId="5075B5C3" w:rsidR="00D328B6" w:rsidRPr="00D328B6" w:rsidRDefault="00D328B6" w:rsidP="00FF7920">
      <w:p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212121"/>
          <w:lang w:val="es-ES" w:eastAsia="es-MX"/>
        </w:rPr>
      </w:pPr>
      <w:r w:rsidRPr="00D328B6">
        <w:rPr>
          <w:rFonts w:ascii="Montserrat" w:eastAsia="Calibri" w:hAnsi="Montserrat" w:cs="Times New Roman"/>
          <w:color w:val="212121"/>
          <w:lang w:eastAsia="es-MX"/>
        </w:rPr>
        <w:t>3.</w:t>
      </w:r>
      <w:r w:rsidRPr="00D328B6">
        <w:rPr>
          <w:rFonts w:ascii="Times New Roman" w:eastAsia="Calibri" w:hAnsi="Times New Roman" w:cs="Times New Roman"/>
          <w:color w:val="212121"/>
          <w:lang w:eastAsia="es-MX"/>
        </w:rPr>
        <w:t>   </w:t>
      </w:r>
      <w:r w:rsidR="005466D2" w:rsidRPr="005466D2">
        <w:rPr>
          <w:rFonts w:ascii="Montserrat" w:eastAsia="Calibri" w:hAnsi="Montserrat" w:cs="Times New Roman"/>
          <w:b/>
          <w:bCs/>
          <w:color w:val="212121"/>
          <w:lang w:eastAsia="es-MX"/>
        </w:rPr>
        <w:t>L</w:t>
      </w:r>
      <w:r w:rsidRPr="00D328B6">
        <w:rPr>
          <w:rFonts w:ascii="Montserrat" w:eastAsia="Calibri" w:hAnsi="Montserrat" w:cs="Times New Roman"/>
          <w:b/>
          <w:bCs/>
          <w:color w:val="000000"/>
          <w:lang w:eastAsia="es-MX"/>
        </w:rPr>
        <w:t>unes 07 de junio de 2021</w:t>
      </w:r>
      <w:r w:rsidR="00FF7920">
        <w:rPr>
          <w:rFonts w:ascii="Montserrat" w:eastAsia="Calibri" w:hAnsi="Montserrat" w:cs="Times New Roman"/>
          <w:b/>
          <w:bCs/>
          <w:color w:val="000000"/>
          <w:lang w:eastAsia="es-MX"/>
        </w:rPr>
        <w:t xml:space="preserve">, </w:t>
      </w:r>
      <w:r w:rsidRPr="00D328B6">
        <w:rPr>
          <w:rFonts w:ascii="Montserrat" w:eastAsia="Calibri" w:hAnsi="Montserrat" w:cs="Times New Roman"/>
          <w:b/>
          <w:bCs/>
          <w:color w:val="000000"/>
          <w:lang w:eastAsia="es-MX"/>
        </w:rPr>
        <w:t>9:00 horas</w:t>
      </w:r>
      <w:r w:rsidR="00FF7920">
        <w:rPr>
          <w:rFonts w:ascii="Montserrat" w:eastAsia="Calibri" w:hAnsi="Montserrat" w:cs="Times New Roman"/>
          <w:color w:val="000000"/>
          <w:lang w:eastAsia="es-MX"/>
        </w:rPr>
        <w:t>. E</w:t>
      </w:r>
      <w:r w:rsidR="00055696">
        <w:rPr>
          <w:rFonts w:ascii="Montserrat" w:eastAsia="Calibri" w:hAnsi="Montserrat" w:cs="Times New Roman"/>
          <w:color w:val="000000"/>
          <w:lang w:eastAsia="es-MX"/>
        </w:rPr>
        <w:t>l personal actuante en las actas de inicio de resguardo l</w:t>
      </w:r>
      <w:r w:rsidRPr="00D328B6">
        <w:rPr>
          <w:rFonts w:ascii="Montserrat" w:eastAsia="Calibri" w:hAnsi="Montserrat" w:cs="Times New Roman"/>
          <w:color w:val="000000"/>
          <w:lang w:eastAsia="es-MX"/>
        </w:rPr>
        <w:t>evant</w:t>
      </w:r>
      <w:r w:rsidR="00055696">
        <w:rPr>
          <w:rFonts w:ascii="Montserrat" w:eastAsia="Calibri" w:hAnsi="Montserrat" w:cs="Times New Roman"/>
          <w:color w:val="000000"/>
          <w:lang w:eastAsia="es-MX"/>
        </w:rPr>
        <w:t>ó</w:t>
      </w:r>
      <w:r w:rsidRPr="00D328B6">
        <w:rPr>
          <w:rFonts w:ascii="Montserrat" w:eastAsia="Calibri" w:hAnsi="Montserrat" w:cs="Times New Roman"/>
          <w:color w:val="000000"/>
          <w:lang w:eastAsia="es-MX"/>
        </w:rPr>
        <w:t xml:space="preserve"> las actas de conclusión de verificación y resguardo tanto de vehículos como de inmuebles, iniciando con la verificación </w:t>
      </w:r>
      <w:r w:rsidR="00055696">
        <w:rPr>
          <w:rFonts w:ascii="Montserrat" w:eastAsia="Calibri" w:hAnsi="Montserrat" w:cs="Times New Roman"/>
          <w:color w:val="000000"/>
          <w:lang w:eastAsia="es-MX"/>
        </w:rPr>
        <w:t xml:space="preserve">de </w:t>
      </w:r>
      <w:r w:rsidRPr="00D328B6">
        <w:rPr>
          <w:rFonts w:ascii="Montserrat" w:eastAsia="Calibri" w:hAnsi="Montserrat" w:cs="Times New Roman"/>
          <w:color w:val="000000"/>
          <w:lang w:eastAsia="es-MX"/>
        </w:rPr>
        <w:t>si fueron o no violentados los sellos distintivos de resguardo, o si exist</w:t>
      </w:r>
      <w:r w:rsidR="00055696">
        <w:rPr>
          <w:rFonts w:ascii="Montserrat" w:eastAsia="Calibri" w:hAnsi="Montserrat" w:cs="Times New Roman"/>
          <w:color w:val="000000"/>
          <w:lang w:eastAsia="es-MX"/>
        </w:rPr>
        <w:t>ió</w:t>
      </w:r>
      <w:r w:rsidRPr="00D328B6">
        <w:rPr>
          <w:rFonts w:ascii="Montserrat" w:eastAsia="Calibri" w:hAnsi="Montserrat" w:cs="Times New Roman"/>
          <w:color w:val="000000"/>
          <w:lang w:eastAsia="es-MX"/>
        </w:rPr>
        <w:t xml:space="preserve"> o no alguna forma de alteración al aseguramiento de los vehículos e inmuebles a las condiciones en que se dejó asentado en las actas de inicio correspondientes, tomando evidencias fotográficas</w:t>
      </w:r>
      <w:r w:rsidR="00055696">
        <w:rPr>
          <w:rFonts w:ascii="Montserrat" w:eastAsia="Calibri" w:hAnsi="Montserrat" w:cs="Times New Roman"/>
          <w:color w:val="000000"/>
          <w:lang w:eastAsia="es-MX"/>
        </w:rPr>
        <w:t>. Se retiraron</w:t>
      </w:r>
      <w:r w:rsidRPr="00D328B6">
        <w:rPr>
          <w:rFonts w:ascii="Montserrat" w:eastAsia="Calibri" w:hAnsi="Montserrat" w:cs="Times New Roman"/>
          <w:color w:val="000000"/>
          <w:lang w:eastAsia="es-MX"/>
        </w:rPr>
        <w:t xml:space="preserve"> los sellos distintivos con el objeto de liberar los bienes verificados y resguardados para su destino habitual correspondiente.</w:t>
      </w:r>
    </w:p>
    <w:p w14:paraId="3E418F3F" w14:textId="0CB2ED6A" w:rsidR="005466D2" w:rsidRDefault="005466D2">
      <w:pPr>
        <w:spacing w:line="276" w:lineRule="auto"/>
        <w:jc w:val="both"/>
        <w:rPr>
          <w:rFonts w:ascii="Montserrat" w:eastAsia="Calibri" w:hAnsi="Montserrat" w:cs="Times New Roman"/>
          <w:color w:val="212121"/>
          <w:lang w:eastAsia="es-MX"/>
        </w:rPr>
      </w:pPr>
    </w:p>
    <w:p w14:paraId="474ABFB1" w14:textId="36242520" w:rsidR="00055696" w:rsidRDefault="00055696">
      <w:pPr>
        <w:spacing w:line="276" w:lineRule="auto"/>
        <w:jc w:val="both"/>
        <w:rPr>
          <w:rFonts w:ascii="Montserrat" w:eastAsia="Calibri" w:hAnsi="Montserrat" w:cs="Times New Roman"/>
          <w:color w:val="212121"/>
          <w:lang w:eastAsia="es-MX"/>
        </w:rPr>
      </w:pPr>
      <w:r>
        <w:rPr>
          <w:rFonts w:ascii="Montserrat" w:eastAsia="Calibri" w:hAnsi="Montserrat" w:cs="Times New Roman"/>
          <w:color w:val="212121"/>
          <w:lang w:eastAsia="es-MX"/>
        </w:rPr>
        <w:t xml:space="preserve">Cabe mencionar que el Órgano Interno de Control está en posesión de las evidencias de la actuación de ECOSUR durante </w:t>
      </w:r>
      <w:r w:rsidR="00FF7920">
        <w:rPr>
          <w:rFonts w:ascii="Montserrat" w:eastAsia="Calibri" w:hAnsi="Montserrat" w:cs="Times New Roman"/>
          <w:color w:val="212121"/>
          <w:lang w:eastAsia="es-MX"/>
        </w:rPr>
        <w:t>el</w:t>
      </w:r>
      <w:r>
        <w:rPr>
          <w:rFonts w:ascii="Montserrat" w:eastAsia="Calibri" w:hAnsi="Montserrat" w:cs="Times New Roman"/>
          <w:color w:val="212121"/>
          <w:lang w:eastAsia="es-MX"/>
        </w:rPr>
        <w:t xml:space="preserve"> periodo de Jornada Electoral.</w:t>
      </w:r>
    </w:p>
    <w:p w14:paraId="2F242F25" w14:textId="77777777" w:rsidR="005466D2" w:rsidRPr="00D328B6" w:rsidRDefault="005466D2">
      <w:pPr>
        <w:spacing w:line="276" w:lineRule="auto"/>
        <w:jc w:val="both"/>
        <w:rPr>
          <w:lang w:val="es-ES"/>
        </w:rPr>
      </w:pPr>
    </w:p>
    <w:sectPr w:rsidR="005466D2" w:rsidRPr="00D328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71C2"/>
    <w:multiLevelType w:val="hybridMultilevel"/>
    <w:tmpl w:val="A616176C"/>
    <w:lvl w:ilvl="0" w:tplc="D2DCBCB2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2B"/>
    <w:rsid w:val="00055696"/>
    <w:rsid w:val="00082709"/>
    <w:rsid w:val="0015580F"/>
    <w:rsid w:val="002C73ED"/>
    <w:rsid w:val="002D6493"/>
    <w:rsid w:val="005466D2"/>
    <w:rsid w:val="005D3C87"/>
    <w:rsid w:val="0096442B"/>
    <w:rsid w:val="00D328B6"/>
    <w:rsid w:val="00EA06CE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72091"/>
  <w15:chartTrackingRefBased/>
  <w15:docId w15:val="{4F8CFDEE-8862-4779-A541-9A272F5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8</cp:revision>
  <dcterms:created xsi:type="dcterms:W3CDTF">2021-07-06T14:53:00Z</dcterms:created>
  <dcterms:modified xsi:type="dcterms:W3CDTF">2021-07-15T22:43:00Z</dcterms:modified>
</cp:coreProperties>
</file>